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D8303F" w14:textId="74E651BB" w:rsidR="005B099B" w:rsidRPr="00234D56" w:rsidRDefault="005B099B" w:rsidP="00234D56">
      <w:pPr>
        <w:keepNext/>
        <w:keepLines/>
        <w:spacing w:before="160" w:after="80" w:line="240" w:lineRule="auto"/>
        <w:ind w:left="2835"/>
        <w:outlineLvl w:val="1"/>
        <w:rPr>
          <w:rFonts w:eastAsia="Calibri" w:cstheme="minorHAnsi"/>
          <w:color w:val="4472C4" w:themeColor="accent1"/>
          <w:kern w:val="0"/>
          <w:lang w:eastAsia="lt-LT"/>
          <w14:ligatures w14:val="none"/>
        </w:rPr>
      </w:pPr>
      <w:bookmarkStart w:id="0" w:name="_Ref38539939"/>
      <w:bookmarkStart w:id="1" w:name="_Ref38541068"/>
      <w:bookmarkStart w:id="2" w:name="_Ref38885053"/>
      <w:bookmarkStart w:id="3" w:name="_Ref38899023"/>
      <w:bookmarkStart w:id="4" w:name="_Toc126333940"/>
      <w:r w:rsidRPr="009953B5">
        <w:rPr>
          <w:rFonts w:eastAsia="Calibri" w:cstheme="minorHAnsi"/>
          <w:color w:val="0070C0"/>
          <w:kern w:val="0"/>
          <w:lang w:eastAsia="lt-LT"/>
          <w14:ligatures w14:val="none"/>
        </w:rPr>
        <w:t xml:space="preserve">Pirkimo sąlygų 2 priedas „Techninė specifikacija </w:t>
      </w:r>
      <w:r w:rsidR="00234D56" w:rsidRPr="00234D56">
        <w:rPr>
          <w:rFonts w:eastAsia="Calibri" w:cstheme="minorHAnsi"/>
          <w:color w:val="4472C4" w:themeColor="accent1"/>
          <w:kern w:val="0"/>
          <w:lang w:eastAsia="lt-LT"/>
          <w14:ligatures w14:val="none"/>
        </w:rPr>
        <w:t>IV</w:t>
      </w:r>
      <w:r w:rsidRPr="00234D56">
        <w:rPr>
          <w:rFonts w:eastAsia="Calibri" w:cstheme="minorHAnsi"/>
          <w:color w:val="4472C4" w:themeColor="accent1"/>
          <w:kern w:val="0"/>
          <w:lang w:eastAsia="lt-LT"/>
          <w14:ligatures w14:val="none"/>
        </w:rPr>
        <w:t xml:space="preserve"> pirkimo objekto daliai“</w:t>
      </w:r>
      <w:bookmarkEnd w:id="0"/>
      <w:bookmarkEnd w:id="1"/>
      <w:bookmarkEnd w:id="2"/>
      <w:bookmarkEnd w:id="3"/>
      <w:bookmarkEnd w:id="4"/>
    </w:p>
    <w:p w14:paraId="331D7BF9" w14:textId="77777777" w:rsidR="005B099B" w:rsidRPr="009953B5" w:rsidRDefault="005B099B" w:rsidP="009953B5">
      <w:pPr>
        <w:spacing w:after="0" w:line="240" w:lineRule="auto"/>
        <w:jc w:val="center"/>
        <w:rPr>
          <w:rFonts w:cstheme="minorHAnsi"/>
          <w:b/>
          <w:bCs/>
        </w:rPr>
      </w:pPr>
    </w:p>
    <w:p w14:paraId="0D29DD92" w14:textId="3B9F8413" w:rsidR="005B099B" w:rsidRPr="009953B5" w:rsidRDefault="005B099B" w:rsidP="009953B5">
      <w:pPr>
        <w:spacing w:after="0" w:line="240" w:lineRule="auto"/>
        <w:jc w:val="center"/>
        <w:rPr>
          <w:rFonts w:cstheme="minorHAnsi"/>
          <w:b/>
        </w:rPr>
      </w:pPr>
      <w:r w:rsidRPr="009953B5">
        <w:rPr>
          <w:rFonts w:cstheme="minorHAnsi"/>
          <w:b/>
        </w:rPr>
        <w:t>TECHNINĖ SPECIFIKACIJA</w:t>
      </w:r>
    </w:p>
    <w:p w14:paraId="41679C13" w14:textId="77777777" w:rsidR="000D3E7E" w:rsidRPr="009953B5" w:rsidRDefault="000D3E7E" w:rsidP="009953B5">
      <w:pPr>
        <w:spacing w:after="0" w:line="240" w:lineRule="auto"/>
        <w:jc w:val="center"/>
        <w:rPr>
          <w:rFonts w:cstheme="minorHAnsi"/>
          <w:b/>
        </w:rPr>
      </w:pPr>
    </w:p>
    <w:p w14:paraId="034F73DC" w14:textId="7079BD37" w:rsidR="000D3E7E" w:rsidRPr="009953B5" w:rsidRDefault="00D5798E" w:rsidP="009953B5">
      <w:pPr>
        <w:spacing w:after="0" w:line="240" w:lineRule="auto"/>
        <w:jc w:val="center"/>
        <w:rPr>
          <w:rFonts w:cstheme="minorHAnsi"/>
          <w:b/>
        </w:rPr>
      </w:pPr>
      <w:r w:rsidRPr="009953B5">
        <w:rPr>
          <w:rFonts w:cstheme="minorHAnsi"/>
          <w:b/>
        </w:rPr>
        <w:t>Mobilus</w:t>
      </w:r>
      <w:r w:rsidR="00234D56">
        <w:rPr>
          <w:rFonts w:cstheme="minorHAnsi"/>
          <w:b/>
        </w:rPr>
        <w:t>is</w:t>
      </w:r>
      <w:r w:rsidRPr="009953B5">
        <w:rPr>
          <w:rFonts w:cstheme="minorHAnsi"/>
          <w:b/>
        </w:rPr>
        <w:t xml:space="preserve"> ultragarsinis diagnostikos aparatas (Echoskopas)</w:t>
      </w:r>
    </w:p>
    <w:p w14:paraId="3B3F530A" w14:textId="77777777" w:rsidR="000D3E7E" w:rsidRPr="009953B5" w:rsidRDefault="000D3E7E" w:rsidP="009953B5">
      <w:pPr>
        <w:spacing w:after="0" w:line="240" w:lineRule="auto"/>
        <w:jc w:val="center"/>
        <w:rPr>
          <w:rFonts w:cstheme="minorHAnsi"/>
          <w:b/>
        </w:rPr>
      </w:pPr>
    </w:p>
    <w:p w14:paraId="70407A6B" w14:textId="73111682" w:rsidR="005B099B" w:rsidRPr="009953B5" w:rsidRDefault="00D5798E" w:rsidP="009953B5">
      <w:pPr>
        <w:spacing w:after="0" w:line="240" w:lineRule="auto"/>
        <w:ind w:firstLine="567"/>
        <w:jc w:val="both"/>
        <w:rPr>
          <w:rFonts w:eastAsia="PMingLiU" w:cstheme="minorHAnsi"/>
        </w:rPr>
      </w:pPr>
      <w:r w:rsidRPr="009953B5">
        <w:rPr>
          <w:rFonts w:cstheme="minorHAnsi"/>
          <w:b/>
          <w:bCs/>
        </w:rPr>
        <w:t>Mobilus</w:t>
      </w:r>
      <w:r w:rsidR="00234D56">
        <w:rPr>
          <w:rFonts w:cstheme="minorHAnsi"/>
          <w:b/>
          <w:bCs/>
        </w:rPr>
        <w:t>is</w:t>
      </w:r>
      <w:r w:rsidRPr="009953B5">
        <w:rPr>
          <w:rFonts w:cstheme="minorHAnsi"/>
          <w:b/>
          <w:bCs/>
        </w:rPr>
        <w:t xml:space="preserve"> </w:t>
      </w:r>
      <w:r w:rsidR="00F65CA6">
        <w:rPr>
          <w:rFonts w:cstheme="minorHAnsi"/>
          <w:b/>
          <w:bCs/>
        </w:rPr>
        <w:t xml:space="preserve">(nešiojamas) </w:t>
      </w:r>
      <w:r w:rsidRPr="009953B5">
        <w:rPr>
          <w:rFonts w:cstheme="minorHAnsi"/>
          <w:b/>
          <w:bCs/>
        </w:rPr>
        <w:t>ultragarsinis diagnostikos aparatas (echoskopas)</w:t>
      </w:r>
      <w:r w:rsidR="00800A6B">
        <w:rPr>
          <w:rFonts w:cstheme="minorHAnsi"/>
          <w:b/>
          <w:bCs/>
        </w:rPr>
        <w:t xml:space="preserve"> </w:t>
      </w:r>
      <w:r w:rsidR="00800A6B" w:rsidRPr="00800A6B">
        <w:rPr>
          <w:rFonts w:cstheme="minorHAnsi"/>
        </w:rPr>
        <w:t>(toliau – įranga)</w:t>
      </w:r>
      <w:r w:rsidR="00BB1D7C" w:rsidRPr="009953B5">
        <w:rPr>
          <w:rFonts w:cstheme="minorHAnsi"/>
          <w:b/>
        </w:rPr>
        <w:t xml:space="preserve"> – 1 </w:t>
      </w:r>
      <w:proofErr w:type="spellStart"/>
      <w:r w:rsidRPr="009953B5">
        <w:rPr>
          <w:rFonts w:cstheme="minorHAnsi"/>
          <w:b/>
        </w:rPr>
        <w:t>kompl</w:t>
      </w:r>
      <w:proofErr w:type="spellEnd"/>
      <w:r w:rsidR="00BB1D7C" w:rsidRPr="009953B5">
        <w:rPr>
          <w:rFonts w:cstheme="minorHAnsi"/>
        </w:rPr>
        <w:t>.</w:t>
      </w:r>
      <w:r w:rsidR="00325560" w:rsidRPr="009953B5">
        <w:rPr>
          <w:rFonts w:cstheme="minorHAnsi"/>
        </w:rPr>
        <w:t xml:space="preserve"> </w:t>
      </w:r>
      <w:r w:rsidR="004D0C6C">
        <w:rPr>
          <w:rFonts w:cstheme="minorHAnsi"/>
        </w:rPr>
        <w:t>Įrangos</w:t>
      </w:r>
      <w:r w:rsidR="000538D1" w:rsidRPr="009953B5">
        <w:rPr>
          <w:rFonts w:cstheme="minorHAnsi"/>
        </w:rPr>
        <w:t xml:space="preserve"> </w:t>
      </w:r>
      <w:r w:rsidR="00325560" w:rsidRPr="009953B5">
        <w:rPr>
          <w:rFonts w:cstheme="minorHAnsi"/>
        </w:rPr>
        <w:t xml:space="preserve">paskirtis </w:t>
      </w:r>
      <w:r w:rsidR="00A35C02" w:rsidRPr="009953B5">
        <w:rPr>
          <w:rFonts w:cstheme="minorHAnsi"/>
        </w:rPr>
        <w:t>–</w:t>
      </w:r>
      <w:r w:rsidR="00325560" w:rsidRPr="009953B5">
        <w:rPr>
          <w:rFonts w:cstheme="minorHAnsi"/>
        </w:rPr>
        <w:t xml:space="preserve"> </w:t>
      </w:r>
      <w:r w:rsidRPr="009953B5">
        <w:rPr>
          <w:rFonts w:cstheme="minorHAnsi"/>
          <w:color w:val="000000" w:themeColor="text1"/>
        </w:rPr>
        <w:t>naudojama greitai, tiksliai ir neinvazinei vidaus organų diagnostikai tiesiog prie paciento lovos, skubios pagalbos skyriuose, greitosios pagalbos automobiliuose ar nutolusiose vietovėse</w:t>
      </w:r>
      <w:r w:rsidR="00325560" w:rsidRPr="009953B5">
        <w:rPr>
          <w:rFonts w:eastAsia="PMingLiU" w:cstheme="minorHAnsi"/>
          <w:color w:val="000000" w:themeColor="text1"/>
        </w:rPr>
        <w:t xml:space="preserve">. </w:t>
      </w:r>
      <w:r w:rsidR="004D0C6C">
        <w:rPr>
          <w:rFonts w:eastAsia="PMingLiU" w:cstheme="minorHAnsi"/>
        </w:rPr>
        <w:t>Įrangos</w:t>
      </w:r>
      <w:r w:rsidR="000538D1" w:rsidRPr="009953B5">
        <w:rPr>
          <w:rFonts w:eastAsia="PMingLiU" w:cstheme="minorHAnsi"/>
        </w:rPr>
        <w:t xml:space="preserve"> </w:t>
      </w:r>
      <w:r w:rsidR="00234D56">
        <w:rPr>
          <w:rFonts w:eastAsia="PMingLiU" w:cstheme="minorHAnsi"/>
        </w:rPr>
        <w:t xml:space="preserve">reikalavimai </w:t>
      </w:r>
      <w:r w:rsidR="00325560" w:rsidRPr="009953B5">
        <w:rPr>
          <w:rFonts w:eastAsia="PMingLiU" w:cstheme="minorHAnsi"/>
        </w:rPr>
        <w:t>pateikiami žemiau esančioje lentelėje.</w:t>
      </w:r>
    </w:p>
    <w:p w14:paraId="447D3E8A" w14:textId="12E1A8D8" w:rsidR="00325560" w:rsidRDefault="009953B5" w:rsidP="009953B5">
      <w:pPr>
        <w:spacing w:after="0" w:line="240" w:lineRule="auto"/>
        <w:ind w:firstLine="567"/>
        <w:jc w:val="both"/>
        <w:rPr>
          <w:rFonts w:cstheme="minorHAnsi"/>
          <w:i/>
          <w:iCs/>
        </w:rPr>
      </w:pPr>
      <w:r w:rsidRPr="009953B5">
        <w:rPr>
          <w:rFonts w:cstheme="minorHAnsi"/>
          <w:i/>
          <w:iCs/>
        </w:rPr>
        <w:t>Techninės specifikacijos</w:t>
      </w:r>
      <w:r w:rsidR="00AC026F">
        <w:rPr>
          <w:rFonts w:cstheme="minorHAnsi"/>
          <w:i/>
          <w:iCs/>
        </w:rPr>
        <w:t xml:space="preserve"> </w:t>
      </w:r>
      <w:r w:rsidRPr="009953B5">
        <w:rPr>
          <w:rFonts w:cstheme="minorHAnsi"/>
          <w:i/>
          <w:iCs/>
        </w:rPr>
        <w:t>lentelėje nurodyti privalomi reikalavimai</w:t>
      </w:r>
      <w:r w:rsidR="00AC026F">
        <w:rPr>
          <w:rFonts w:cstheme="minorHAnsi"/>
          <w:i/>
          <w:iCs/>
        </w:rPr>
        <w:t>. Reikalavimai, kurie pažymėti kaip kokybiniai (išskyrus reikalaujamas minimalias reikšmes) kriterijai,</w:t>
      </w:r>
      <w:r w:rsidR="00AC026F" w:rsidRPr="00AC026F">
        <w:t xml:space="preserve"> </w:t>
      </w:r>
      <w:r w:rsidR="00AC026F" w:rsidRPr="00AC026F">
        <w:rPr>
          <w:rFonts w:cstheme="minorHAnsi"/>
          <w:i/>
          <w:iCs/>
        </w:rPr>
        <w:t xml:space="preserve">nėra privalomi perkamam objektui, tačiau, jei tiekėjas juos siūlo </w:t>
      </w:r>
      <w:r w:rsidR="00AC026F">
        <w:rPr>
          <w:rFonts w:cstheme="minorHAnsi"/>
          <w:i/>
          <w:iCs/>
        </w:rPr>
        <w:t xml:space="preserve">(t. y. siūlo geresnių savybių prekes) </w:t>
      </w:r>
      <w:r w:rsidR="00AC026F" w:rsidRPr="00AC026F">
        <w:rPr>
          <w:rFonts w:cstheme="minorHAnsi"/>
          <w:i/>
          <w:iCs/>
        </w:rPr>
        <w:t>ir už tai jo pasiūlymas gauna papildomų balų, tuomet šie kriterijai tampa privalomais ir tiekėjas įsipareigoja sutarties vykdymo metu pristatyti prekes, atitinkančias pasiūlyt</w:t>
      </w:r>
      <w:r w:rsidR="00817209">
        <w:rPr>
          <w:rFonts w:cstheme="minorHAnsi"/>
          <w:i/>
          <w:iCs/>
        </w:rPr>
        <w:t>ą</w:t>
      </w:r>
      <w:r w:rsidR="00AC026F" w:rsidRPr="00AC026F">
        <w:rPr>
          <w:rFonts w:cstheme="minorHAnsi"/>
          <w:i/>
          <w:iCs/>
        </w:rPr>
        <w:t xml:space="preserve"> kokybin</w:t>
      </w:r>
      <w:r w:rsidR="00817209">
        <w:rPr>
          <w:rFonts w:cstheme="minorHAnsi"/>
          <w:i/>
          <w:iCs/>
        </w:rPr>
        <w:t>į</w:t>
      </w:r>
      <w:r w:rsidR="00AC026F" w:rsidRPr="00AC026F">
        <w:rPr>
          <w:rFonts w:cstheme="minorHAnsi"/>
          <w:i/>
          <w:iCs/>
        </w:rPr>
        <w:t xml:space="preserve"> kriterij</w:t>
      </w:r>
      <w:r w:rsidR="00817209">
        <w:rPr>
          <w:rFonts w:cstheme="minorHAnsi"/>
          <w:i/>
          <w:iCs/>
        </w:rPr>
        <w:t>ų</w:t>
      </w:r>
      <w:r w:rsidRPr="009953B5">
        <w:rPr>
          <w:rFonts w:cstheme="minorHAnsi"/>
          <w:i/>
          <w:iCs/>
        </w:rPr>
        <w:t>. Tiekėjai, kur reikalaujama, privalo nurodyti siūlomą konkrečią specifikaciją (tikslią reikšmę arba konkretų aprašymą) ir informaciją apie tai įrodančiuose dokumentuose: gamintojo techniniuose dokumentuose (kataloguose, techniniuose duomenų lapuose, bukletuose, naudojimo instrukcijose ir pan.)</w:t>
      </w:r>
      <w:r w:rsidR="004F1691">
        <w:rPr>
          <w:rFonts w:cstheme="minorHAnsi"/>
          <w:i/>
          <w:iCs/>
        </w:rPr>
        <w:t xml:space="preserve"> </w:t>
      </w:r>
      <w:r w:rsidRPr="009953B5">
        <w:rPr>
          <w:rFonts w:cstheme="minorHAnsi"/>
          <w:i/>
          <w:iCs/>
        </w:rPr>
        <w:t xml:space="preserve">ar kituose lygiaverčiuose įrodymuose (kuriuos tiekėjas turi pateikti kartu su pasiūlymu), t. y. nurodomas dokumento pavadinimas, psl. Nr., informacijos vieta dokumente ir pan., pažymint ir/ar nurodant, kur konkrečiai įrodančio dokumento vietoje galima įsitikinti tiekėjo nurodoma informacija. </w:t>
      </w:r>
      <w:r w:rsidR="00AC026F">
        <w:rPr>
          <w:rFonts w:cstheme="minorHAnsi"/>
          <w:i/>
          <w:iCs/>
        </w:rPr>
        <w:t>1 lentelėje, k</w:t>
      </w:r>
      <w:r w:rsidRPr="009953B5">
        <w:rPr>
          <w:rFonts w:cstheme="minorHAnsi"/>
          <w:i/>
          <w:iCs/>
        </w:rPr>
        <w:t>ur pildyti nereikalaujama, laikoma, kad reikalavimai yra privalomi ir tikrinami bus sutarties vykdymo metu.</w:t>
      </w:r>
    </w:p>
    <w:p w14:paraId="2AA2F651" w14:textId="3D7A58D5" w:rsidR="00AC026F" w:rsidRPr="00AC026F" w:rsidRDefault="00AC026F" w:rsidP="00817209">
      <w:pPr>
        <w:spacing w:after="0" w:line="240" w:lineRule="auto"/>
        <w:ind w:firstLine="567"/>
        <w:jc w:val="center"/>
        <w:rPr>
          <w:rFonts w:cstheme="minorHAnsi"/>
          <w:b/>
          <w:bCs/>
          <w:i/>
          <w:iCs/>
        </w:rPr>
      </w:pPr>
    </w:p>
    <w:tbl>
      <w:tblPr>
        <w:tblStyle w:val="Lentelstinklelis"/>
        <w:tblW w:w="0" w:type="auto"/>
        <w:tblInd w:w="0" w:type="dxa"/>
        <w:tblLook w:val="04A0" w:firstRow="1" w:lastRow="0" w:firstColumn="1" w:lastColumn="0" w:noHBand="0" w:noVBand="1"/>
      </w:tblPr>
      <w:tblGrid>
        <w:gridCol w:w="665"/>
        <w:gridCol w:w="3159"/>
        <w:gridCol w:w="2250"/>
        <w:gridCol w:w="1718"/>
        <w:gridCol w:w="47"/>
        <w:gridCol w:w="1789"/>
      </w:tblGrid>
      <w:tr w:rsidR="00A70940" w:rsidRPr="009953B5" w14:paraId="732857F6" w14:textId="3E7F7B07" w:rsidTr="00800A6B">
        <w:trPr>
          <w:trHeight w:val="355"/>
        </w:trPr>
        <w:tc>
          <w:tcPr>
            <w:tcW w:w="665" w:type="dxa"/>
            <w:vAlign w:val="center"/>
          </w:tcPr>
          <w:p w14:paraId="74A54245" w14:textId="77777777" w:rsidR="004A24B4" w:rsidRPr="009953B5" w:rsidRDefault="004A24B4" w:rsidP="009953B5">
            <w:pPr>
              <w:rPr>
                <w:rFonts w:asciiTheme="minorHAnsi" w:cstheme="minorHAnsi"/>
                <w:bCs/>
                <w:sz w:val="24"/>
                <w:szCs w:val="24"/>
              </w:rPr>
            </w:pPr>
            <w:bookmarkStart w:id="5" w:name="_Hlk111542712"/>
            <w:r w:rsidRPr="009953B5">
              <w:rPr>
                <w:rFonts w:asciiTheme="minorHAnsi" w:eastAsia="Times New Roman" w:cstheme="minorHAnsi"/>
                <w:bCs/>
                <w:sz w:val="24"/>
                <w:szCs w:val="24"/>
              </w:rPr>
              <w:t>Eil. Nr.</w:t>
            </w:r>
          </w:p>
        </w:tc>
        <w:tc>
          <w:tcPr>
            <w:tcW w:w="3159" w:type="dxa"/>
            <w:vAlign w:val="center"/>
          </w:tcPr>
          <w:p w14:paraId="02EC4463" w14:textId="2906FE25" w:rsidR="004A24B4" w:rsidRPr="009953B5" w:rsidRDefault="004A24B4" w:rsidP="009953B5">
            <w:pPr>
              <w:rPr>
                <w:rFonts w:asciiTheme="minorHAnsi" w:cstheme="minorHAnsi"/>
                <w:b/>
                <w:color w:val="0070C0"/>
                <w:sz w:val="24"/>
                <w:szCs w:val="24"/>
              </w:rPr>
            </w:pPr>
            <w:r w:rsidRPr="009953B5">
              <w:rPr>
                <w:rFonts w:asciiTheme="minorHAnsi" w:eastAsia="Times New Roman" w:cstheme="minorHAnsi"/>
                <w:b/>
                <w:sz w:val="24"/>
                <w:szCs w:val="24"/>
              </w:rPr>
              <w:t>Techniniai reikalavimai</w:t>
            </w:r>
            <w:r w:rsidR="00CD066D" w:rsidRPr="009953B5">
              <w:rPr>
                <w:rFonts w:asciiTheme="minorHAnsi" w:eastAsia="Times New Roman" w:cstheme="minorHAnsi"/>
                <w:b/>
                <w:sz w:val="24"/>
                <w:szCs w:val="24"/>
              </w:rPr>
              <w:t>/kriterijai</w:t>
            </w:r>
          </w:p>
        </w:tc>
        <w:tc>
          <w:tcPr>
            <w:tcW w:w="2250" w:type="dxa"/>
            <w:vAlign w:val="center"/>
          </w:tcPr>
          <w:p w14:paraId="3D082C0F" w14:textId="6556C7E1" w:rsidR="004A24B4" w:rsidRPr="009953B5" w:rsidRDefault="004A24B4" w:rsidP="009953B5">
            <w:pPr>
              <w:rPr>
                <w:rFonts w:asciiTheme="minorHAnsi" w:cstheme="minorHAnsi"/>
                <w:b/>
                <w:color w:val="0070C0"/>
                <w:sz w:val="24"/>
                <w:szCs w:val="24"/>
              </w:rPr>
            </w:pPr>
            <w:r w:rsidRPr="009953B5">
              <w:rPr>
                <w:rFonts w:asciiTheme="minorHAnsi" w:eastAsia="Times New Roman" w:cstheme="minorHAnsi"/>
                <w:b/>
                <w:sz w:val="24"/>
                <w:szCs w:val="24"/>
              </w:rPr>
              <w:t>Reikalaujamos parametrų</w:t>
            </w:r>
            <w:r w:rsidR="00CD066D" w:rsidRPr="009953B5">
              <w:rPr>
                <w:rFonts w:asciiTheme="minorHAnsi" w:eastAsia="Times New Roman" w:cstheme="minorHAnsi"/>
                <w:b/>
                <w:sz w:val="24"/>
                <w:szCs w:val="24"/>
              </w:rPr>
              <w:t>/kriterijų</w:t>
            </w:r>
            <w:r w:rsidRPr="009953B5">
              <w:rPr>
                <w:rFonts w:asciiTheme="minorHAnsi" w:eastAsia="Times New Roman" w:cstheme="minorHAnsi"/>
                <w:b/>
                <w:sz w:val="24"/>
                <w:szCs w:val="24"/>
              </w:rPr>
              <w:t xml:space="preserve"> reikšmės</w:t>
            </w:r>
          </w:p>
        </w:tc>
        <w:tc>
          <w:tcPr>
            <w:tcW w:w="1765" w:type="dxa"/>
            <w:gridSpan w:val="2"/>
          </w:tcPr>
          <w:p w14:paraId="7CD73395" w14:textId="77777777" w:rsidR="008B58D2" w:rsidRPr="009953B5" w:rsidRDefault="008B58D2" w:rsidP="009953B5">
            <w:pPr>
              <w:rPr>
                <w:rFonts w:asciiTheme="minorHAnsi" w:eastAsia="Times New Roman" w:cstheme="minorHAnsi"/>
                <w:b/>
                <w:sz w:val="24"/>
                <w:szCs w:val="24"/>
              </w:rPr>
            </w:pPr>
          </w:p>
          <w:p w14:paraId="7D8F07BA" w14:textId="21D4D409" w:rsidR="004A24B4" w:rsidRPr="009953B5" w:rsidRDefault="004A24B4" w:rsidP="009953B5">
            <w:pPr>
              <w:rPr>
                <w:rFonts w:asciiTheme="minorHAnsi" w:eastAsia="Times New Roman" w:cstheme="minorHAnsi"/>
                <w:b/>
                <w:sz w:val="24"/>
                <w:szCs w:val="24"/>
              </w:rPr>
            </w:pPr>
            <w:r w:rsidRPr="009953B5">
              <w:rPr>
                <w:rFonts w:asciiTheme="minorHAnsi" w:eastAsia="Times New Roman" w:cstheme="minorHAnsi"/>
                <w:b/>
                <w:sz w:val="24"/>
                <w:szCs w:val="24"/>
              </w:rPr>
              <w:t xml:space="preserve">Siūlomų parametrų </w:t>
            </w:r>
            <w:r w:rsidR="00C412BA" w:rsidRPr="009953B5">
              <w:rPr>
                <w:rFonts w:asciiTheme="minorHAnsi" w:eastAsia="Times New Roman" w:cstheme="minorHAnsi"/>
                <w:b/>
                <w:sz w:val="24"/>
                <w:szCs w:val="24"/>
              </w:rPr>
              <w:t xml:space="preserve">tikslios </w:t>
            </w:r>
            <w:r w:rsidRPr="009953B5">
              <w:rPr>
                <w:rFonts w:asciiTheme="minorHAnsi" w:eastAsia="Times New Roman" w:cstheme="minorHAnsi"/>
                <w:b/>
                <w:sz w:val="24"/>
                <w:szCs w:val="24"/>
              </w:rPr>
              <w:t>reikšmės</w:t>
            </w:r>
          </w:p>
        </w:tc>
        <w:tc>
          <w:tcPr>
            <w:tcW w:w="1789" w:type="dxa"/>
          </w:tcPr>
          <w:p w14:paraId="3B9F8413" w14:textId="29F307E7" w:rsidR="004A24B4" w:rsidRPr="009953B5" w:rsidRDefault="004A24B4" w:rsidP="009953B5">
            <w:pPr>
              <w:rPr>
                <w:rFonts w:asciiTheme="minorHAnsi" w:eastAsia="Times New Roman" w:cstheme="minorHAnsi"/>
                <w:b/>
                <w:sz w:val="24"/>
                <w:szCs w:val="24"/>
              </w:rPr>
            </w:pPr>
            <w:r w:rsidRPr="009953B5">
              <w:rPr>
                <w:rFonts w:asciiTheme="minorHAnsi" w:eastAsia="Times New Roman" w:cstheme="minorHAnsi"/>
                <w:b/>
                <w:sz w:val="24"/>
                <w:szCs w:val="24"/>
              </w:rPr>
              <w:t>Įrodantys dokumentai</w:t>
            </w:r>
            <w:r w:rsidR="008D1FCB" w:rsidRPr="009953B5">
              <w:rPr>
                <w:rFonts w:asciiTheme="minorHAnsi" w:eastAsia="Times New Roman" w:cstheme="minorHAnsi"/>
                <w:b/>
                <w:sz w:val="24"/>
                <w:szCs w:val="24"/>
              </w:rPr>
              <w:t xml:space="preserve"> </w:t>
            </w:r>
            <w:r w:rsidR="00A040D5" w:rsidRPr="009953B5">
              <w:rPr>
                <w:rFonts w:asciiTheme="minorHAnsi" w:eastAsia="Times New Roman" w:cstheme="minorHAnsi"/>
                <w:bCs/>
                <w:sz w:val="24"/>
                <w:szCs w:val="24"/>
              </w:rPr>
              <w:t>(pavadinimas, psl. Nr., vieta dokumente ir pan.)</w:t>
            </w:r>
          </w:p>
        </w:tc>
      </w:tr>
      <w:tr w:rsidR="00690A97" w:rsidRPr="009953B5" w14:paraId="6B9345FB" w14:textId="77777777" w:rsidTr="00800A6B">
        <w:trPr>
          <w:trHeight w:val="355"/>
        </w:trPr>
        <w:tc>
          <w:tcPr>
            <w:tcW w:w="665" w:type="dxa"/>
            <w:vAlign w:val="center"/>
          </w:tcPr>
          <w:p w14:paraId="2B4A2280" w14:textId="77777777" w:rsidR="00690A97" w:rsidRPr="009953B5" w:rsidRDefault="00690A97" w:rsidP="009953B5">
            <w:pPr>
              <w:pStyle w:val="Sraopastraipa"/>
              <w:numPr>
                <w:ilvl w:val="0"/>
                <w:numId w:val="4"/>
              </w:numPr>
              <w:rPr>
                <w:rFonts w:asciiTheme="minorHAnsi"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3159" w:type="dxa"/>
            <w:vAlign w:val="center"/>
          </w:tcPr>
          <w:p w14:paraId="561A462A" w14:textId="6418D3FA" w:rsidR="00690A97" w:rsidRPr="009953B5" w:rsidRDefault="00325560" w:rsidP="009953B5">
            <w:pPr>
              <w:rPr>
                <w:rFonts w:asciiTheme="minorHAnsi" w:eastAsia="Times New Roman" w:cstheme="minorHAnsi"/>
                <w:b/>
                <w:sz w:val="24"/>
                <w:szCs w:val="24"/>
              </w:rPr>
            </w:pPr>
            <w:r w:rsidRPr="009953B5">
              <w:rPr>
                <w:rFonts w:asciiTheme="minorHAnsi" w:cstheme="minorHAnsi"/>
                <w:b/>
                <w:sz w:val="24"/>
                <w:szCs w:val="24"/>
              </w:rPr>
              <w:t>G</w:t>
            </w:r>
            <w:r w:rsidR="00690A97" w:rsidRPr="009953B5">
              <w:rPr>
                <w:rFonts w:asciiTheme="minorHAnsi" w:eastAsia="Times New Roman" w:cstheme="minorHAnsi"/>
                <w:b/>
                <w:sz w:val="24"/>
                <w:szCs w:val="24"/>
              </w:rPr>
              <w:t>amintojas</w:t>
            </w:r>
          </w:p>
        </w:tc>
        <w:tc>
          <w:tcPr>
            <w:tcW w:w="2250" w:type="dxa"/>
            <w:vAlign w:val="center"/>
          </w:tcPr>
          <w:p w14:paraId="4902A5E7" w14:textId="0AE379A8" w:rsidR="00690A97" w:rsidRPr="009953B5" w:rsidRDefault="00690A97" w:rsidP="009953B5">
            <w:pPr>
              <w:rPr>
                <w:rFonts w:asciiTheme="minorHAnsi" w:eastAsia="Times New Roman" w:cstheme="minorHAnsi"/>
                <w:bCs/>
                <w:sz w:val="24"/>
                <w:szCs w:val="24"/>
              </w:rPr>
            </w:pPr>
            <w:r w:rsidRPr="009953B5">
              <w:rPr>
                <w:rFonts w:asciiTheme="minorHAnsi" w:eastAsia="Times New Roman" w:cstheme="minorHAnsi"/>
                <w:bCs/>
                <w:sz w:val="24"/>
                <w:szCs w:val="24"/>
              </w:rPr>
              <w:t>Nurodyti gamintoją</w:t>
            </w:r>
          </w:p>
        </w:tc>
        <w:tc>
          <w:tcPr>
            <w:tcW w:w="1765" w:type="dxa"/>
            <w:gridSpan w:val="2"/>
          </w:tcPr>
          <w:p w14:paraId="05A3774C" w14:textId="5ADB738C" w:rsidR="00690A97" w:rsidRPr="009953B5" w:rsidRDefault="00690A97" w:rsidP="009953B5">
            <w:pPr>
              <w:rPr>
                <w:rFonts w:asciiTheme="minorHAnsi" w:eastAsia="Times New Roman" w:cstheme="minorHAnsi"/>
                <w:b/>
                <w:sz w:val="24"/>
                <w:szCs w:val="24"/>
              </w:rPr>
            </w:pPr>
            <w:r w:rsidRPr="009953B5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1789" w:type="dxa"/>
          </w:tcPr>
          <w:p w14:paraId="6B24530F" w14:textId="26039256" w:rsidR="00690A97" w:rsidRPr="009953B5" w:rsidRDefault="00690A97" w:rsidP="009953B5">
            <w:pPr>
              <w:rPr>
                <w:rFonts w:asciiTheme="minorHAnsi" w:eastAsia="Times New Roman" w:cstheme="minorHAnsi"/>
                <w:b/>
                <w:sz w:val="24"/>
                <w:szCs w:val="24"/>
              </w:rPr>
            </w:pPr>
            <w:r w:rsidRPr="009953B5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690A97" w:rsidRPr="009953B5" w14:paraId="49AB41D8" w14:textId="77777777" w:rsidTr="00800A6B">
        <w:trPr>
          <w:trHeight w:val="355"/>
        </w:trPr>
        <w:tc>
          <w:tcPr>
            <w:tcW w:w="665" w:type="dxa"/>
            <w:vAlign w:val="center"/>
          </w:tcPr>
          <w:p w14:paraId="62791A47" w14:textId="77777777" w:rsidR="00690A97" w:rsidRPr="009953B5" w:rsidRDefault="00690A97" w:rsidP="009953B5">
            <w:pPr>
              <w:pStyle w:val="Sraopastraipa"/>
              <w:numPr>
                <w:ilvl w:val="0"/>
                <w:numId w:val="4"/>
              </w:numPr>
              <w:rPr>
                <w:rFonts w:asciiTheme="minorHAnsi"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3159" w:type="dxa"/>
            <w:vAlign w:val="center"/>
          </w:tcPr>
          <w:p w14:paraId="5AF20A01" w14:textId="738FE4BF" w:rsidR="00690A97" w:rsidRPr="009953B5" w:rsidRDefault="00325560" w:rsidP="009953B5">
            <w:pPr>
              <w:rPr>
                <w:rFonts w:asciiTheme="minorHAnsi" w:eastAsia="Times New Roman" w:cstheme="minorHAnsi"/>
                <w:b/>
                <w:sz w:val="24"/>
                <w:szCs w:val="24"/>
              </w:rPr>
            </w:pPr>
            <w:r w:rsidRPr="009953B5">
              <w:rPr>
                <w:rFonts w:asciiTheme="minorHAnsi" w:eastAsia="Times New Roman" w:cstheme="minorHAnsi"/>
                <w:b/>
                <w:sz w:val="24"/>
                <w:szCs w:val="24"/>
              </w:rPr>
              <w:t>M</w:t>
            </w:r>
            <w:r w:rsidR="00690A97" w:rsidRPr="009953B5">
              <w:rPr>
                <w:rFonts w:asciiTheme="minorHAnsi" w:eastAsia="Times New Roman" w:cstheme="minorHAnsi"/>
                <w:b/>
                <w:sz w:val="24"/>
                <w:szCs w:val="24"/>
              </w:rPr>
              <w:t>odelis</w:t>
            </w:r>
          </w:p>
        </w:tc>
        <w:tc>
          <w:tcPr>
            <w:tcW w:w="2250" w:type="dxa"/>
            <w:vAlign w:val="center"/>
          </w:tcPr>
          <w:p w14:paraId="1276BE01" w14:textId="65C8B898" w:rsidR="00690A97" w:rsidRPr="009953B5" w:rsidRDefault="00690A97" w:rsidP="009953B5">
            <w:pPr>
              <w:rPr>
                <w:rFonts w:asciiTheme="minorHAnsi" w:eastAsia="Times New Roman" w:cstheme="minorHAnsi"/>
                <w:bCs/>
                <w:sz w:val="24"/>
                <w:szCs w:val="24"/>
              </w:rPr>
            </w:pPr>
            <w:r w:rsidRPr="009953B5">
              <w:rPr>
                <w:rFonts w:asciiTheme="minorHAnsi" w:eastAsia="Times New Roman" w:cstheme="minorHAnsi"/>
                <w:bCs/>
                <w:sz w:val="24"/>
                <w:szCs w:val="24"/>
              </w:rPr>
              <w:t>Nurodyti modelį</w:t>
            </w:r>
          </w:p>
        </w:tc>
        <w:tc>
          <w:tcPr>
            <w:tcW w:w="1765" w:type="dxa"/>
            <w:gridSpan w:val="2"/>
          </w:tcPr>
          <w:p w14:paraId="7063E694" w14:textId="2FECAF08" w:rsidR="00690A97" w:rsidRPr="009953B5" w:rsidRDefault="00690A97" w:rsidP="009953B5">
            <w:pPr>
              <w:rPr>
                <w:rFonts w:asciiTheme="minorHAnsi" w:eastAsia="Times New Roman" w:cstheme="minorHAnsi"/>
                <w:b/>
                <w:sz w:val="24"/>
                <w:szCs w:val="24"/>
              </w:rPr>
            </w:pPr>
            <w:r w:rsidRPr="009953B5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1789" w:type="dxa"/>
          </w:tcPr>
          <w:p w14:paraId="4391C123" w14:textId="7211AB35" w:rsidR="00690A97" w:rsidRPr="009953B5" w:rsidRDefault="00690A97" w:rsidP="009953B5">
            <w:pPr>
              <w:rPr>
                <w:rFonts w:asciiTheme="minorHAnsi" w:eastAsia="Times New Roman" w:cstheme="minorHAnsi"/>
                <w:b/>
                <w:sz w:val="24"/>
                <w:szCs w:val="24"/>
              </w:rPr>
            </w:pPr>
            <w:r w:rsidRPr="009953B5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690A97" w:rsidRPr="009953B5" w14:paraId="58874758" w14:textId="6AE957D3" w:rsidTr="00800A6B">
        <w:trPr>
          <w:trHeight w:val="355"/>
        </w:trPr>
        <w:tc>
          <w:tcPr>
            <w:tcW w:w="665" w:type="dxa"/>
            <w:vAlign w:val="center"/>
          </w:tcPr>
          <w:p w14:paraId="61043ED8" w14:textId="77777777" w:rsidR="00690A97" w:rsidRPr="009953B5" w:rsidRDefault="00690A97" w:rsidP="009953B5">
            <w:pPr>
              <w:pStyle w:val="Sraopastraipa"/>
              <w:numPr>
                <w:ilvl w:val="0"/>
                <w:numId w:val="4"/>
              </w:numPr>
              <w:rPr>
                <w:rFonts w:asciiTheme="minorHAnsi" w:cstheme="minorHAnsi"/>
                <w:bCs/>
                <w:sz w:val="24"/>
                <w:szCs w:val="24"/>
              </w:rPr>
            </w:pPr>
          </w:p>
        </w:tc>
        <w:tc>
          <w:tcPr>
            <w:tcW w:w="3159" w:type="dxa"/>
          </w:tcPr>
          <w:p w14:paraId="7AEBE079" w14:textId="0F430EC9" w:rsidR="00690A97" w:rsidRPr="009953B5" w:rsidRDefault="00CF4542" w:rsidP="009953B5">
            <w:pPr>
              <w:rPr>
                <w:rFonts w:asciiTheme="minorHAnsi" w:cstheme="minorHAnsi"/>
                <w:b/>
                <w:sz w:val="24"/>
                <w:szCs w:val="24"/>
              </w:rPr>
            </w:pPr>
            <w:r w:rsidRPr="009953B5">
              <w:rPr>
                <w:rFonts w:asciiTheme="minorHAnsi" w:cstheme="minorHAnsi"/>
                <w:sz w:val="24"/>
                <w:szCs w:val="24"/>
                <w:lang w:eastAsia="lt-LT"/>
              </w:rPr>
              <w:t>Daviklių jungtys</w:t>
            </w:r>
          </w:p>
        </w:tc>
        <w:tc>
          <w:tcPr>
            <w:tcW w:w="2250" w:type="dxa"/>
          </w:tcPr>
          <w:p w14:paraId="460F7366" w14:textId="0D0F2EBF" w:rsidR="00690A97" w:rsidRPr="009953B5" w:rsidRDefault="00CF4542" w:rsidP="009953B5">
            <w:pPr>
              <w:rPr>
                <w:rFonts w:asciiTheme="minorHAnsi" w:cstheme="minorHAnsi"/>
                <w:b/>
                <w:sz w:val="24"/>
                <w:szCs w:val="24"/>
              </w:rPr>
            </w:pPr>
            <w:r w:rsidRPr="009953B5">
              <w:rPr>
                <w:rFonts w:asciiTheme="minorHAnsi" w:cstheme="minorHAnsi"/>
                <w:color w:val="000000"/>
                <w:sz w:val="24"/>
                <w:szCs w:val="24"/>
                <w:lang w:eastAsia="ar-SA"/>
              </w:rPr>
              <w:t>≥ 2</w:t>
            </w:r>
          </w:p>
        </w:tc>
        <w:tc>
          <w:tcPr>
            <w:tcW w:w="1765" w:type="dxa"/>
            <w:gridSpan w:val="2"/>
          </w:tcPr>
          <w:p w14:paraId="59CAEA31" w14:textId="3EC5B22F" w:rsidR="00690A97" w:rsidRPr="009953B5" w:rsidRDefault="00690A97" w:rsidP="009953B5">
            <w:pPr>
              <w:rPr>
                <w:rFonts w:asciiTheme="minorHAnsi" w:eastAsia="PMingLiU" w:cstheme="minorHAnsi"/>
                <w:sz w:val="24"/>
                <w:szCs w:val="24"/>
                <w:u w:val="single"/>
              </w:rPr>
            </w:pPr>
            <w:r w:rsidRPr="009953B5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1789" w:type="dxa"/>
          </w:tcPr>
          <w:p w14:paraId="29FD34DF" w14:textId="41518506" w:rsidR="00690A97" w:rsidRPr="009953B5" w:rsidRDefault="00690A97" w:rsidP="009953B5">
            <w:pPr>
              <w:rPr>
                <w:rFonts w:asciiTheme="minorHAnsi" w:eastAsia="PMingLiU" w:cstheme="minorHAnsi"/>
                <w:sz w:val="24"/>
                <w:szCs w:val="24"/>
                <w:u w:val="single"/>
              </w:rPr>
            </w:pPr>
            <w:r w:rsidRPr="009953B5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690A97" w:rsidRPr="009953B5" w14:paraId="3AF9F03A" w14:textId="34AFAD47" w:rsidTr="00800A6B">
        <w:trPr>
          <w:trHeight w:val="531"/>
        </w:trPr>
        <w:tc>
          <w:tcPr>
            <w:tcW w:w="665" w:type="dxa"/>
            <w:vAlign w:val="center"/>
          </w:tcPr>
          <w:p w14:paraId="58C8EA3C" w14:textId="77777777" w:rsidR="00690A97" w:rsidRPr="009953B5" w:rsidRDefault="00690A97" w:rsidP="009953B5">
            <w:pPr>
              <w:pStyle w:val="Sraopastraipa"/>
              <w:numPr>
                <w:ilvl w:val="0"/>
                <w:numId w:val="4"/>
              </w:numPr>
              <w:rPr>
                <w:rFonts w:asciiTheme="minorHAnsi" w:cstheme="minorHAnsi"/>
                <w:bCs/>
                <w:sz w:val="24"/>
                <w:szCs w:val="24"/>
              </w:rPr>
            </w:pPr>
          </w:p>
        </w:tc>
        <w:tc>
          <w:tcPr>
            <w:tcW w:w="3159" w:type="dxa"/>
            <w:vAlign w:val="center"/>
          </w:tcPr>
          <w:p w14:paraId="2ECEF5E3" w14:textId="29BB27B3" w:rsidR="00690A97" w:rsidRPr="009953B5" w:rsidRDefault="00CF4542" w:rsidP="009953B5">
            <w:pPr>
              <w:rPr>
                <w:rFonts w:asciiTheme="minorHAnsi" w:cstheme="minorHAnsi"/>
                <w:b/>
                <w:sz w:val="24"/>
                <w:szCs w:val="24"/>
              </w:rPr>
            </w:pPr>
            <w:r w:rsidRPr="009953B5">
              <w:rPr>
                <w:rFonts w:asciiTheme="minorHAnsi" w:cstheme="minorHAnsi"/>
                <w:sz w:val="24"/>
                <w:szCs w:val="24"/>
                <w:lang w:eastAsia="lt-LT"/>
              </w:rPr>
              <w:t>Monitorius</w:t>
            </w:r>
          </w:p>
        </w:tc>
        <w:tc>
          <w:tcPr>
            <w:tcW w:w="2250" w:type="dxa"/>
          </w:tcPr>
          <w:p w14:paraId="4F8AB692" w14:textId="1AB2F5B6" w:rsidR="00CF4542" w:rsidRPr="009953B5" w:rsidRDefault="00CF4542" w:rsidP="009953B5">
            <w:pPr>
              <w:suppressAutoHyphens/>
              <w:snapToGrid w:val="0"/>
              <w:jc w:val="both"/>
              <w:rPr>
                <w:rFonts w:asciiTheme="minorHAnsi" w:cstheme="minorHAnsi"/>
                <w:color w:val="000000"/>
                <w:sz w:val="24"/>
                <w:szCs w:val="24"/>
                <w:lang w:eastAsia="ar-SA"/>
              </w:rPr>
            </w:pPr>
            <w:r w:rsidRPr="009953B5">
              <w:rPr>
                <w:rFonts w:asciiTheme="minorHAnsi" w:cstheme="minorHAnsi"/>
                <w:color w:val="000000"/>
                <w:sz w:val="24"/>
                <w:szCs w:val="24"/>
                <w:lang w:eastAsia="ar-SA"/>
              </w:rPr>
              <w:t>≥ 11</w:t>
            </w:r>
            <w:r w:rsidRPr="009953B5">
              <w:rPr>
                <w:rFonts w:asciiTheme="minorHAnsi" w:cstheme="minorHAnsi"/>
                <w:color w:val="EE0000"/>
                <w:sz w:val="24"/>
                <w:szCs w:val="24"/>
                <w:lang w:eastAsia="ar-SA"/>
              </w:rPr>
              <w:t xml:space="preserve"> </w:t>
            </w:r>
            <w:r w:rsidRPr="009953B5">
              <w:rPr>
                <w:rFonts w:asciiTheme="minorHAnsi" w:cstheme="minorHAnsi"/>
                <w:color w:val="000000"/>
                <w:sz w:val="24"/>
                <w:szCs w:val="24"/>
                <w:lang w:eastAsia="ar-SA"/>
              </w:rPr>
              <w:t>colių įstrižainės</w:t>
            </w:r>
            <w:r w:rsidR="00234D56">
              <w:rPr>
                <w:rFonts w:asciiTheme="minorHAnsi" w:cstheme="minorHAnsi"/>
                <w:color w:val="000000"/>
                <w:sz w:val="24"/>
                <w:szCs w:val="24"/>
                <w:lang w:eastAsia="ar-SA"/>
              </w:rPr>
              <w:t>;</w:t>
            </w:r>
          </w:p>
          <w:p w14:paraId="54BBC321" w14:textId="6C0C661E" w:rsidR="00690A97" w:rsidRPr="009953B5" w:rsidRDefault="00CF4542" w:rsidP="009953B5">
            <w:pPr>
              <w:rPr>
                <w:rFonts w:asciiTheme="minorHAnsi" w:cstheme="minorHAnsi"/>
                <w:b/>
                <w:sz w:val="24"/>
                <w:szCs w:val="24"/>
              </w:rPr>
            </w:pPr>
            <w:r w:rsidRPr="009953B5">
              <w:rPr>
                <w:rFonts w:asciiTheme="minorHAnsi" w:cstheme="minorHAnsi"/>
                <w:color w:val="000000"/>
                <w:sz w:val="24"/>
                <w:szCs w:val="24"/>
                <w:lang w:eastAsia="ar-SA"/>
              </w:rPr>
              <w:t xml:space="preserve">Rezoliucija: ≥ </w:t>
            </w:r>
            <w:r w:rsidR="00C56A19" w:rsidRPr="00C56A19">
              <w:rPr>
                <w:rFonts w:asciiTheme="minorHAnsi" w:cstheme="minorHAnsi"/>
                <w:color w:val="000000"/>
                <w:sz w:val="24"/>
                <w:szCs w:val="24"/>
                <w:lang w:eastAsia="ar-SA"/>
              </w:rPr>
              <w:t>1024x768</w:t>
            </w:r>
          </w:p>
        </w:tc>
        <w:tc>
          <w:tcPr>
            <w:tcW w:w="1765" w:type="dxa"/>
            <w:gridSpan w:val="2"/>
          </w:tcPr>
          <w:p w14:paraId="4239B5A2" w14:textId="6F6909C0" w:rsidR="00690A97" w:rsidRPr="009953B5" w:rsidRDefault="00690A97" w:rsidP="009953B5">
            <w:pPr>
              <w:rPr>
                <w:rFonts w:asciiTheme="minorHAnsi" w:eastAsia="PMingLiU" w:cstheme="minorHAnsi"/>
                <w:sz w:val="24"/>
                <w:szCs w:val="24"/>
              </w:rPr>
            </w:pPr>
            <w:r w:rsidRPr="009953B5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1789" w:type="dxa"/>
          </w:tcPr>
          <w:p w14:paraId="52973B48" w14:textId="2BA7EB09" w:rsidR="00690A97" w:rsidRPr="009953B5" w:rsidRDefault="00690A97" w:rsidP="009953B5">
            <w:pPr>
              <w:rPr>
                <w:rFonts w:asciiTheme="minorHAnsi" w:eastAsia="PMingLiU" w:cstheme="minorHAnsi"/>
                <w:sz w:val="24"/>
                <w:szCs w:val="24"/>
              </w:rPr>
            </w:pPr>
            <w:r w:rsidRPr="009953B5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690A97" w:rsidRPr="009953B5" w14:paraId="2D3C95B8" w14:textId="0ECA25BB" w:rsidTr="00800A6B">
        <w:trPr>
          <w:trHeight w:val="531"/>
        </w:trPr>
        <w:tc>
          <w:tcPr>
            <w:tcW w:w="665" w:type="dxa"/>
            <w:vAlign w:val="center"/>
          </w:tcPr>
          <w:p w14:paraId="2181BBE3" w14:textId="77777777" w:rsidR="00690A97" w:rsidRPr="009953B5" w:rsidRDefault="00690A97" w:rsidP="009953B5">
            <w:pPr>
              <w:pStyle w:val="Sraopastraipa"/>
              <w:numPr>
                <w:ilvl w:val="0"/>
                <w:numId w:val="4"/>
              </w:numPr>
              <w:rPr>
                <w:rFonts w:asciiTheme="minorHAnsi" w:cstheme="minorHAnsi"/>
                <w:bCs/>
                <w:sz w:val="24"/>
                <w:szCs w:val="24"/>
              </w:rPr>
            </w:pPr>
          </w:p>
        </w:tc>
        <w:tc>
          <w:tcPr>
            <w:tcW w:w="3159" w:type="dxa"/>
          </w:tcPr>
          <w:p w14:paraId="0911ACA4" w14:textId="09DC9F37" w:rsidR="00690A97" w:rsidRPr="009953B5" w:rsidRDefault="00CF4542" w:rsidP="009953B5">
            <w:pPr>
              <w:rPr>
                <w:rFonts w:asciiTheme="minorHAnsi" w:cstheme="minorHAnsi"/>
                <w:b/>
                <w:sz w:val="24"/>
                <w:szCs w:val="24"/>
              </w:rPr>
            </w:pPr>
            <w:r w:rsidRPr="009953B5">
              <w:rPr>
                <w:rFonts w:asciiTheme="minorHAnsi" w:cstheme="minorHAnsi"/>
                <w:sz w:val="24"/>
                <w:szCs w:val="24"/>
                <w:lang w:eastAsia="ar-SA"/>
              </w:rPr>
              <w:t xml:space="preserve">Sistemos palaikomų daviklių dažnių diapazonas </w:t>
            </w:r>
          </w:p>
        </w:tc>
        <w:tc>
          <w:tcPr>
            <w:tcW w:w="2250" w:type="dxa"/>
          </w:tcPr>
          <w:p w14:paraId="0618B366" w14:textId="194F14C6" w:rsidR="00690A97" w:rsidRPr="009953B5" w:rsidRDefault="00361279" w:rsidP="009953B5">
            <w:pPr>
              <w:rPr>
                <w:rFonts w:asciiTheme="minorHAnsi" w:cstheme="minorHAnsi"/>
                <w:b/>
                <w:sz w:val="24"/>
                <w:szCs w:val="24"/>
              </w:rPr>
            </w:pPr>
            <w:r>
              <w:rPr>
                <w:rFonts w:asciiTheme="minorHAnsi" w:cstheme="minorHAnsi"/>
                <w:sz w:val="24"/>
                <w:szCs w:val="24"/>
                <w:lang w:eastAsia="ar-SA"/>
              </w:rPr>
              <w:t>Ne siauresnis kaip n</w:t>
            </w:r>
            <w:r w:rsidR="00CF4542" w:rsidRPr="009953B5">
              <w:rPr>
                <w:rFonts w:asciiTheme="minorHAnsi" w:cstheme="minorHAnsi"/>
                <w:sz w:val="24"/>
                <w:szCs w:val="24"/>
                <w:lang w:eastAsia="ar-SA"/>
              </w:rPr>
              <w:t>uo 1,2 iki 12 MHz</w:t>
            </w:r>
          </w:p>
        </w:tc>
        <w:tc>
          <w:tcPr>
            <w:tcW w:w="1765" w:type="dxa"/>
            <w:gridSpan w:val="2"/>
          </w:tcPr>
          <w:p w14:paraId="7CA6FCC9" w14:textId="616905E0" w:rsidR="00690A97" w:rsidRPr="009953B5" w:rsidRDefault="00690A97" w:rsidP="009953B5">
            <w:pPr>
              <w:rPr>
                <w:rFonts w:asciiTheme="minorHAnsi" w:eastAsia="PMingLiU" w:cstheme="minorHAnsi"/>
                <w:sz w:val="24"/>
                <w:szCs w:val="24"/>
              </w:rPr>
            </w:pPr>
            <w:r w:rsidRPr="009953B5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1789" w:type="dxa"/>
          </w:tcPr>
          <w:p w14:paraId="7C1631F9" w14:textId="151358EA" w:rsidR="00690A97" w:rsidRPr="009953B5" w:rsidRDefault="00690A97" w:rsidP="009953B5">
            <w:pPr>
              <w:rPr>
                <w:rFonts w:asciiTheme="minorHAnsi" w:eastAsia="PMingLiU" w:cstheme="minorHAnsi"/>
                <w:sz w:val="24"/>
                <w:szCs w:val="24"/>
              </w:rPr>
            </w:pPr>
            <w:r w:rsidRPr="009953B5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690A97" w:rsidRPr="009953B5" w14:paraId="7B5D529F" w14:textId="7A8822C0" w:rsidTr="00800A6B">
        <w:trPr>
          <w:trHeight w:val="173"/>
        </w:trPr>
        <w:tc>
          <w:tcPr>
            <w:tcW w:w="665" w:type="dxa"/>
            <w:vAlign w:val="center"/>
          </w:tcPr>
          <w:p w14:paraId="08488080" w14:textId="77777777" w:rsidR="00690A97" w:rsidRPr="009953B5" w:rsidRDefault="00690A97" w:rsidP="009953B5">
            <w:pPr>
              <w:pStyle w:val="Sraopastraipa"/>
              <w:numPr>
                <w:ilvl w:val="0"/>
                <w:numId w:val="4"/>
              </w:numPr>
              <w:rPr>
                <w:rFonts w:asciiTheme="minorHAnsi" w:cstheme="minorHAnsi"/>
                <w:bCs/>
                <w:sz w:val="24"/>
                <w:szCs w:val="24"/>
              </w:rPr>
            </w:pPr>
          </w:p>
        </w:tc>
        <w:tc>
          <w:tcPr>
            <w:tcW w:w="3159" w:type="dxa"/>
          </w:tcPr>
          <w:p w14:paraId="60765B01" w14:textId="5535CEAE" w:rsidR="00690A97" w:rsidRPr="009953B5" w:rsidRDefault="00CF4542" w:rsidP="009953B5">
            <w:pPr>
              <w:rPr>
                <w:rFonts w:asciiTheme="minorHAnsi" w:cstheme="minorHAnsi"/>
                <w:b/>
                <w:sz w:val="24"/>
                <w:szCs w:val="24"/>
              </w:rPr>
            </w:pPr>
            <w:r w:rsidRPr="009953B5">
              <w:rPr>
                <w:rFonts w:asciiTheme="minorHAnsi" w:cstheme="minorHAnsi"/>
                <w:sz w:val="24"/>
                <w:szCs w:val="24"/>
              </w:rPr>
              <w:t>Didžiausias atvaizduojamas skenavimo gylis</w:t>
            </w:r>
          </w:p>
        </w:tc>
        <w:tc>
          <w:tcPr>
            <w:tcW w:w="2250" w:type="dxa"/>
          </w:tcPr>
          <w:p w14:paraId="378E3185" w14:textId="6FD4A5B1" w:rsidR="00690A97" w:rsidRPr="009953B5" w:rsidRDefault="00CF4542" w:rsidP="009953B5">
            <w:pPr>
              <w:rPr>
                <w:rFonts w:asciiTheme="minorHAnsi" w:cstheme="minorHAnsi"/>
                <w:b/>
                <w:sz w:val="24"/>
                <w:szCs w:val="24"/>
              </w:rPr>
            </w:pPr>
            <w:r w:rsidRPr="009953B5">
              <w:rPr>
                <w:rFonts w:asciiTheme="minorHAnsi" w:cstheme="minorHAnsi"/>
                <w:color w:val="000000"/>
                <w:sz w:val="24"/>
                <w:szCs w:val="24"/>
                <w:lang w:eastAsia="ar-SA"/>
              </w:rPr>
              <w:t xml:space="preserve">≥ 30 </w:t>
            </w:r>
            <w:r w:rsidRPr="009953B5">
              <w:rPr>
                <w:rFonts w:asciiTheme="minorHAnsi" w:cstheme="minorHAnsi"/>
                <w:color w:val="000000"/>
                <w:sz w:val="24"/>
                <w:szCs w:val="24"/>
              </w:rPr>
              <w:t>cm</w:t>
            </w:r>
          </w:p>
        </w:tc>
        <w:tc>
          <w:tcPr>
            <w:tcW w:w="1765" w:type="dxa"/>
            <w:gridSpan w:val="2"/>
          </w:tcPr>
          <w:p w14:paraId="650E9454" w14:textId="1628781F" w:rsidR="00690A97" w:rsidRPr="009953B5" w:rsidRDefault="00690A97" w:rsidP="009953B5">
            <w:pPr>
              <w:rPr>
                <w:rFonts w:asciiTheme="minorHAnsi" w:eastAsia="PMingLiU" w:cstheme="minorHAnsi"/>
                <w:sz w:val="24"/>
                <w:szCs w:val="24"/>
              </w:rPr>
            </w:pPr>
            <w:r w:rsidRPr="009953B5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1789" w:type="dxa"/>
          </w:tcPr>
          <w:p w14:paraId="53AA2559" w14:textId="2994EEF1" w:rsidR="00690A97" w:rsidRPr="009953B5" w:rsidRDefault="00690A97" w:rsidP="009953B5">
            <w:pPr>
              <w:rPr>
                <w:rFonts w:asciiTheme="minorHAnsi" w:eastAsia="PMingLiU" w:cstheme="minorHAnsi"/>
                <w:sz w:val="24"/>
                <w:szCs w:val="24"/>
              </w:rPr>
            </w:pPr>
            <w:r w:rsidRPr="009953B5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690A97" w:rsidRPr="009953B5" w14:paraId="7DEC77DB" w14:textId="41679C13" w:rsidTr="00800A6B">
        <w:trPr>
          <w:trHeight w:val="355"/>
        </w:trPr>
        <w:tc>
          <w:tcPr>
            <w:tcW w:w="665" w:type="dxa"/>
            <w:vAlign w:val="center"/>
          </w:tcPr>
          <w:p w14:paraId="4637A47C" w14:textId="77777777" w:rsidR="00690A97" w:rsidRPr="009953B5" w:rsidRDefault="00690A97" w:rsidP="009953B5">
            <w:pPr>
              <w:pStyle w:val="Sraopastraipa"/>
              <w:numPr>
                <w:ilvl w:val="0"/>
                <w:numId w:val="4"/>
              </w:numPr>
              <w:rPr>
                <w:rFonts w:asciiTheme="minorHAnsi" w:cstheme="minorHAnsi"/>
                <w:bCs/>
                <w:sz w:val="24"/>
                <w:szCs w:val="24"/>
              </w:rPr>
            </w:pPr>
          </w:p>
        </w:tc>
        <w:tc>
          <w:tcPr>
            <w:tcW w:w="3159" w:type="dxa"/>
          </w:tcPr>
          <w:p w14:paraId="5FADF34D" w14:textId="7DB3D1AD" w:rsidR="00690A97" w:rsidRPr="009953B5" w:rsidRDefault="00CF4542" w:rsidP="009953B5">
            <w:pPr>
              <w:rPr>
                <w:rFonts w:asciiTheme="minorHAnsi" w:cstheme="minorHAnsi"/>
                <w:b/>
                <w:sz w:val="24"/>
                <w:szCs w:val="24"/>
              </w:rPr>
            </w:pPr>
            <w:r w:rsidRPr="009953B5">
              <w:rPr>
                <w:rFonts w:asciiTheme="minorHAnsi" w:cstheme="minorHAnsi"/>
                <w:sz w:val="24"/>
                <w:szCs w:val="24"/>
              </w:rPr>
              <w:t>Kadrų dažnis 2D režime</w:t>
            </w:r>
          </w:p>
        </w:tc>
        <w:tc>
          <w:tcPr>
            <w:tcW w:w="2250" w:type="dxa"/>
          </w:tcPr>
          <w:p w14:paraId="2F5BAB0A" w14:textId="698E1102" w:rsidR="00690A97" w:rsidRPr="009953B5" w:rsidRDefault="00CF4542" w:rsidP="009953B5">
            <w:pPr>
              <w:rPr>
                <w:rFonts w:asciiTheme="minorHAnsi" w:cstheme="minorHAnsi"/>
                <w:b/>
                <w:sz w:val="24"/>
                <w:szCs w:val="24"/>
              </w:rPr>
            </w:pPr>
            <w:r w:rsidRPr="009953B5">
              <w:rPr>
                <w:rFonts w:asciiTheme="minorHAnsi" w:cstheme="minorHAnsi"/>
                <w:sz w:val="24"/>
                <w:szCs w:val="24"/>
              </w:rPr>
              <w:t>≥ 500</w:t>
            </w:r>
            <w:r w:rsidR="001069D8">
              <w:t xml:space="preserve"> </w:t>
            </w:r>
            <w:r w:rsidR="001069D8" w:rsidRPr="001069D8">
              <w:rPr>
                <w:rFonts w:asciiTheme="minorHAnsi" w:cstheme="minorHAnsi"/>
                <w:sz w:val="24"/>
                <w:szCs w:val="24"/>
              </w:rPr>
              <w:t>kadrų per sekundę (</w:t>
            </w:r>
            <w:proofErr w:type="spellStart"/>
            <w:r w:rsidR="001069D8" w:rsidRPr="001069D8">
              <w:rPr>
                <w:rFonts w:asciiTheme="minorHAnsi" w:cstheme="minorHAnsi"/>
                <w:sz w:val="24"/>
                <w:szCs w:val="24"/>
              </w:rPr>
              <w:t>fps</w:t>
            </w:r>
            <w:proofErr w:type="spellEnd"/>
            <w:r w:rsidR="001069D8" w:rsidRPr="001069D8">
              <w:rPr>
                <w:rFonts w:asciiTheme="minorHAnsi" w:cstheme="minorHAnsi"/>
                <w:sz w:val="24"/>
                <w:szCs w:val="24"/>
              </w:rPr>
              <w:t>)</w:t>
            </w:r>
          </w:p>
        </w:tc>
        <w:tc>
          <w:tcPr>
            <w:tcW w:w="1765" w:type="dxa"/>
            <w:gridSpan w:val="2"/>
          </w:tcPr>
          <w:p w14:paraId="6ABD5ED8" w14:textId="1635AE62" w:rsidR="00690A97" w:rsidRPr="009953B5" w:rsidRDefault="00690A97" w:rsidP="009953B5">
            <w:pPr>
              <w:rPr>
                <w:rFonts w:asciiTheme="minorHAnsi" w:eastAsia="PMingLiU" w:cstheme="minorHAnsi"/>
                <w:sz w:val="24"/>
                <w:szCs w:val="24"/>
                <w:u w:val="single"/>
              </w:rPr>
            </w:pPr>
            <w:r w:rsidRPr="009953B5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1789" w:type="dxa"/>
          </w:tcPr>
          <w:p w14:paraId="3EDB6F73" w14:textId="246FA764" w:rsidR="00690A97" w:rsidRPr="009953B5" w:rsidRDefault="00690A97" w:rsidP="009953B5">
            <w:pPr>
              <w:rPr>
                <w:rFonts w:asciiTheme="minorHAnsi" w:eastAsia="PMingLiU" w:cstheme="minorHAnsi"/>
                <w:sz w:val="24"/>
                <w:szCs w:val="24"/>
                <w:u w:val="single"/>
              </w:rPr>
            </w:pPr>
            <w:r w:rsidRPr="009953B5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690A97" w:rsidRPr="009953B5" w14:paraId="10ED3856" w14:textId="034F73DC" w:rsidTr="00800A6B">
        <w:trPr>
          <w:trHeight w:val="531"/>
        </w:trPr>
        <w:tc>
          <w:tcPr>
            <w:tcW w:w="665" w:type="dxa"/>
            <w:vAlign w:val="center"/>
          </w:tcPr>
          <w:p w14:paraId="73BF0245" w14:textId="77777777" w:rsidR="00690A97" w:rsidRPr="009953B5" w:rsidRDefault="00690A97" w:rsidP="009953B5">
            <w:pPr>
              <w:pStyle w:val="Sraopastraipa"/>
              <w:numPr>
                <w:ilvl w:val="0"/>
                <w:numId w:val="4"/>
              </w:numPr>
              <w:rPr>
                <w:rFonts w:asciiTheme="minorHAnsi" w:cstheme="minorHAnsi"/>
                <w:bCs/>
                <w:sz w:val="24"/>
                <w:szCs w:val="24"/>
              </w:rPr>
            </w:pPr>
          </w:p>
        </w:tc>
        <w:tc>
          <w:tcPr>
            <w:tcW w:w="3159" w:type="dxa"/>
          </w:tcPr>
          <w:p w14:paraId="01C6F8B2" w14:textId="5F2FD8C0" w:rsidR="00690A97" w:rsidRPr="009953B5" w:rsidRDefault="00CF4542" w:rsidP="009953B5">
            <w:pPr>
              <w:rPr>
                <w:rFonts w:asciiTheme="minorHAnsi" w:cstheme="minorHAnsi"/>
                <w:b/>
                <w:sz w:val="24"/>
                <w:szCs w:val="24"/>
              </w:rPr>
            </w:pPr>
            <w:r w:rsidRPr="009953B5">
              <w:rPr>
                <w:rFonts w:asciiTheme="minorHAnsi" w:cstheme="minorHAnsi"/>
                <w:color w:val="000000"/>
                <w:sz w:val="24"/>
                <w:szCs w:val="24"/>
              </w:rPr>
              <w:t>Atliekami tyrimai</w:t>
            </w:r>
          </w:p>
        </w:tc>
        <w:tc>
          <w:tcPr>
            <w:tcW w:w="2250" w:type="dxa"/>
          </w:tcPr>
          <w:p w14:paraId="11155173" w14:textId="77777777" w:rsidR="00CF4542" w:rsidRPr="009953B5" w:rsidRDefault="00CF4542" w:rsidP="009953B5">
            <w:pPr>
              <w:suppressAutoHyphens/>
              <w:jc w:val="both"/>
              <w:rPr>
                <w:rFonts w:asciiTheme="minorHAnsi" w:cstheme="minorHAnsi"/>
                <w:color w:val="000000"/>
                <w:sz w:val="24"/>
                <w:szCs w:val="24"/>
              </w:rPr>
            </w:pPr>
            <w:r w:rsidRPr="009953B5">
              <w:rPr>
                <w:rFonts w:asciiTheme="minorHAnsi" w:cstheme="minorHAnsi"/>
                <w:color w:val="000000"/>
                <w:sz w:val="24"/>
                <w:szCs w:val="24"/>
              </w:rPr>
              <w:t>Kraujagysliniai tyrimai;</w:t>
            </w:r>
          </w:p>
          <w:p w14:paraId="79E26C36" w14:textId="77777777" w:rsidR="00CF4542" w:rsidRPr="009953B5" w:rsidRDefault="00CF4542" w:rsidP="009953B5">
            <w:pPr>
              <w:suppressAutoHyphens/>
              <w:jc w:val="both"/>
              <w:rPr>
                <w:rFonts w:asciiTheme="minorHAnsi" w:cstheme="minorHAnsi"/>
                <w:color w:val="000000"/>
                <w:sz w:val="24"/>
                <w:szCs w:val="24"/>
              </w:rPr>
            </w:pPr>
            <w:r w:rsidRPr="009953B5">
              <w:rPr>
                <w:rFonts w:asciiTheme="minorHAnsi" w:cstheme="minorHAnsi"/>
                <w:color w:val="000000"/>
                <w:sz w:val="24"/>
                <w:szCs w:val="24"/>
              </w:rPr>
              <w:t>Giliųjų ir periferinių venų tyrimai;</w:t>
            </w:r>
          </w:p>
          <w:p w14:paraId="7E5E3FBC" w14:textId="77777777" w:rsidR="00CF4542" w:rsidRPr="009953B5" w:rsidRDefault="00CF4542" w:rsidP="009953B5">
            <w:pPr>
              <w:suppressAutoHyphens/>
              <w:jc w:val="both"/>
              <w:rPr>
                <w:rFonts w:asciiTheme="minorHAnsi" w:cstheme="minorHAnsi"/>
                <w:color w:val="000000"/>
                <w:sz w:val="24"/>
                <w:szCs w:val="24"/>
              </w:rPr>
            </w:pPr>
            <w:r w:rsidRPr="009953B5">
              <w:rPr>
                <w:rFonts w:asciiTheme="minorHAnsi" w:cstheme="minorHAnsi"/>
                <w:color w:val="000000"/>
                <w:sz w:val="24"/>
                <w:szCs w:val="24"/>
              </w:rPr>
              <w:t xml:space="preserve">Pilvo organų tyrimai, </w:t>
            </w:r>
          </w:p>
          <w:p w14:paraId="493F803B" w14:textId="3D2C215A" w:rsidR="00690A97" w:rsidRPr="009953B5" w:rsidRDefault="00CF4542" w:rsidP="009953B5">
            <w:pPr>
              <w:rPr>
                <w:rFonts w:asciiTheme="minorHAnsi" w:cstheme="minorHAnsi"/>
                <w:b/>
                <w:sz w:val="24"/>
                <w:szCs w:val="24"/>
              </w:rPr>
            </w:pPr>
            <w:r w:rsidRPr="009953B5">
              <w:rPr>
                <w:rFonts w:asciiTheme="minorHAnsi" w:cstheme="minorHAnsi"/>
                <w:color w:val="000000"/>
                <w:sz w:val="24"/>
                <w:szCs w:val="24"/>
              </w:rPr>
              <w:lastRenderedPageBreak/>
              <w:t>Sąnarių, kaulų ir raumenų sistemos tyrimai</w:t>
            </w:r>
            <w:r w:rsidR="00361279">
              <w:rPr>
                <w:rFonts w:asciiTheme="minorHAnsi" w:cstheme="minorHAnsi"/>
                <w:color w:val="000000"/>
                <w:sz w:val="24"/>
                <w:szCs w:val="24"/>
              </w:rPr>
              <w:t>.</w:t>
            </w:r>
          </w:p>
        </w:tc>
        <w:tc>
          <w:tcPr>
            <w:tcW w:w="1765" w:type="dxa"/>
            <w:gridSpan w:val="2"/>
          </w:tcPr>
          <w:p w14:paraId="242740CA" w14:textId="0C9440B3" w:rsidR="00690A97" w:rsidRPr="009953B5" w:rsidRDefault="00690A97" w:rsidP="009953B5">
            <w:pPr>
              <w:rPr>
                <w:rFonts w:asciiTheme="minorHAnsi" w:eastAsia="PMingLiU" w:cstheme="minorHAnsi"/>
                <w:sz w:val="24"/>
                <w:szCs w:val="24"/>
              </w:rPr>
            </w:pPr>
            <w:r w:rsidRPr="009953B5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lastRenderedPageBreak/>
              <w:t>(pildo tiekėjas)</w:t>
            </w:r>
          </w:p>
        </w:tc>
        <w:tc>
          <w:tcPr>
            <w:tcW w:w="1789" w:type="dxa"/>
          </w:tcPr>
          <w:p w14:paraId="1A1C73AD" w14:textId="2E82DD22" w:rsidR="00690A97" w:rsidRPr="009953B5" w:rsidRDefault="00690A97" w:rsidP="009953B5">
            <w:pPr>
              <w:rPr>
                <w:rFonts w:asciiTheme="minorHAnsi" w:eastAsia="PMingLiU" w:cstheme="minorHAnsi"/>
                <w:sz w:val="24"/>
                <w:szCs w:val="24"/>
              </w:rPr>
            </w:pPr>
            <w:r w:rsidRPr="009953B5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361279" w:rsidRPr="009953B5" w14:paraId="6D4EFFC8" w14:textId="77777777" w:rsidTr="00800A6B">
        <w:trPr>
          <w:trHeight w:val="531"/>
        </w:trPr>
        <w:tc>
          <w:tcPr>
            <w:tcW w:w="665" w:type="dxa"/>
            <w:vAlign w:val="center"/>
          </w:tcPr>
          <w:p w14:paraId="3A3C52EB" w14:textId="77777777" w:rsidR="00361279" w:rsidRPr="009953B5" w:rsidRDefault="00361279" w:rsidP="00361279">
            <w:pPr>
              <w:pStyle w:val="Sraopastraipa"/>
              <w:numPr>
                <w:ilvl w:val="0"/>
                <w:numId w:val="4"/>
              </w:numPr>
              <w:rPr>
                <w:rFonts w:asciiTheme="minorHAnsi" w:cstheme="minorHAnsi"/>
                <w:bCs/>
                <w:sz w:val="24"/>
                <w:szCs w:val="24"/>
              </w:rPr>
            </w:pPr>
          </w:p>
        </w:tc>
        <w:tc>
          <w:tcPr>
            <w:tcW w:w="3159" w:type="dxa"/>
          </w:tcPr>
          <w:p w14:paraId="3745DB36" w14:textId="036FEFEA" w:rsidR="00361279" w:rsidRPr="009953B5" w:rsidRDefault="00361279" w:rsidP="00361279">
            <w:pPr>
              <w:rPr>
                <w:rFonts w:asciiTheme="minorHAnsi" w:cstheme="minorHAnsi"/>
                <w:sz w:val="24"/>
                <w:szCs w:val="24"/>
                <w:lang w:eastAsia="lt-LT"/>
              </w:rPr>
            </w:pPr>
            <w:r w:rsidRPr="009953B5">
              <w:rPr>
                <w:rFonts w:asciiTheme="minorHAnsi" w:cstheme="minorHAnsi"/>
                <w:color w:val="000000"/>
                <w:sz w:val="24"/>
                <w:szCs w:val="24"/>
              </w:rPr>
              <w:t>Darbo režimai:</w:t>
            </w:r>
          </w:p>
        </w:tc>
        <w:tc>
          <w:tcPr>
            <w:tcW w:w="2250" w:type="dxa"/>
          </w:tcPr>
          <w:p w14:paraId="19B7C348" w14:textId="77777777" w:rsidR="00361279" w:rsidRPr="009953B5" w:rsidRDefault="00361279" w:rsidP="00361279">
            <w:pPr>
              <w:suppressAutoHyphens/>
              <w:jc w:val="both"/>
              <w:rPr>
                <w:rFonts w:asciiTheme="minorHAnsi" w:cstheme="minorHAnsi"/>
                <w:color w:val="000000"/>
                <w:sz w:val="24"/>
                <w:szCs w:val="24"/>
              </w:rPr>
            </w:pPr>
            <w:r w:rsidRPr="009953B5">
              <w:rPr>
                <w:rFonts w:asciiTheme="minorHAnsi" w:cstheme="minorHAnsi"/>
                <w:color w:val="000000"/>
                <w:sz w:val="24"/>
                <w:szCs w:val="24"/>
              </w:rPr>
              <w:t>2D režimas;</w:t>
            </w:r>
          </w:p>
          <w:p w14:paraId="39CB5156" w14:textId="1737636B" w:rsidR="00361279" w:rsidRPr="009953B5" w:rsidRDefault="00361279" w:rsidP="00361279">
            <w:pPr>
              <w:suppressAutoHyphens/>
              <w:jc w:val="both"/>
              <w:rPr>
                <w:rFonts w:asciiTheme="minorHAnsi" w:cstheme="minorHAnsi"/>
                <w:color w:val="000000"/>
                <w:sz w:val="24"/>
                <w:szCs w:val="24"/>
              </w:rPr>
            </w:pPr>
            <w:r>
              <w:rPr>
                <w:rFonts w:asciiTheme="minorHAnsi" w:cstheme="minorHAnsi"/>
                <w:color w:val="000000"/>
                <w:sz w:val="24"/>
                <w:szCs w:val="24"/>
              </w:rPr>
              <w:t>s</w:t>
            </w:r>
            <w:r w:rsidRPr="009953B5">
              <w:rPr>
                <w:rFonts w:asciiTheme="minorHAnsi" w:cstheme="minorHAnsi"/>
                <w:color w:val="000000"/>
                <w:sz w:val="24"/>
                <w:szCs w:val="24"/>
              </w:rPr>
              <w:t xml:space="preserve">palvinis </w:t>
            </w:r>
            <w:proofErr w:type="spellStart"/>
            <w:r w:rsidRPr="009953B5">
              <w:rPr>
                <w:rFonts w:asciiTheme="minorHAnsi" w:cstheme="minorHAnsi"/>
                <w:color w:val="000000"/>
                <w:sz w:val="24"/>
                <w:szCs w:val="24"/>
              </w:rPr>
              <w:t>dopleris</w:t>
            </w:r>
            <w:proofErr w:type="spellEnd"/>
            <w:r w:rsidRPr="009953B5">
              <w:rPr>
                <w:rFonts w:asciiTheme="minorHAnsi" w:cstheme="minorHAnsi"/>
                <w:color w:val="000000"/>
                <w:sz w:val="24"/>
                <w:szCs w:val="24"/>
              </w:rPr>
              <w:t>;</w:t>
            </w:r>
          </w:p>
          <w:p w14:paraId="47FC2237" w14:textId="36A9B09D" w:rsidR="00361279" w:rsidRPr="009953B5" w:rsidRDefault="00361279" w:rsidP="00361279">
            <w:pPr>
              <w:suppressAutoHyphens/>
              <w:jc w:val="both"/>
              <w:rPr>
                <w:rFonts w:asciiTheme="minorHAnsi" w:cstheme="minorHAnsi"/>
                <w:color w:val="000000"/>
                <w:sz w:val="24"/>
                <w:szCs w:val="24"/>
              </w:rPr>
            </w:pPr>
            <w:r>
              <w:rPr>
                <w:rFonts w:asciiTheme="minorHAnsi" w:cstheme="minorHAnsi"/>
                <w:color w:val="000000"/>
                <w:sz w:val="24"/>
                <w:szCs w:val="24"/>
              </w:rPr>
              <w:t>p</w:t>
            </w:r>
            <w:r w:rsidRPr="009953B5">
              <w:rPr>
                <w:rFonts w:asciiTheme="minorHAnsi" w:cstheme="minorHAnsi"/>
                <w:color w:val="000000"/>
                <w:sz w:val="24"/>
                <w:szCs w:val="24"/>
              </w:rPr>
              <w:t xml:space="preserve">ulsinės bangos </w:t>
            </w:r>
            <w:proofErr w:type="spellStart"/>
            <w:r w:rsidRPr="009953B5">
              <w:rPr>
                <w:rFonts w:asciiTheme="minorHAnsi" w:cstheme="minorHAnsi"/>
                <w:color w:val="000000"/>
                <w:sz w:val="24"/>
                <w:szCs w:val="24"/>
              </w:rPr>
              <w:t>dopleris</w:t>
            </w:r>
            <w:proofErr w:type="spellEnd"/>
            <w:r w:rsidRPr="009953B5">
              <w:rPr>
                <w:rFonts w:asciiTheme="minorHAnsi" w:cstheme="minorHAnsi"/>
                <w:color w:val="000000"/>
                <w:sz w:val="24"/>
                <w:szCs w:val="24"/>
              </w:rPr>
              <w:t>;</w:t>
            </w:r>
          </w:p>
          <w:p w14:paraId="2EB966E2" w14:textId="5E57E3FD" w:rsidR="00361279" w:rsidRPr="009953B5" w:rsidRDefault="00361279" w:rsidP="00361279">
            <w:pPr>
              <w:suppressAutoHyphens/>
              <w:jc w:val="both"/>
              <w:rPr>
                <w:rFonts w:asciiTheme="minorHAnsi" w:cstheme="minorHAnsi"/>
                <w:color w:val="000000"/>
                <w:sz w:val="24"/>
                <w:szCs w:val="24"/>
              </w:rPr>
            </w:pPr>
            <w:r>
              <w:rPr>
                <w:rFonts w:asciiTheme="minorHAnsi" w:cstheme="minorHAnsi"/>
                <w:color w:val="000000"/>
                <w:sz w:val="24"/>
                <w:szCs w:val="24"/>
              </w:rPr>
              <w:t>n</w:t>
            </w:r>
            <w:r w:rsidRPr="009953B5">
              <w:rPr>
                <w:rFonts w:asciiTheme="minorHAnsi" w:cstheme="minorHAnsi"/>
                <w:color w:val="000000"/>
                <w:sz w:val="24"/>
                <w:szCs w:val="24"/>
              </w:rPr>
              <w:t xml:space="preserve">uolatinės bangos </w:t>
            </w:r>
            <w:proofErr w:type="spellStart"/>
            <w:r w:rsidRPr="009953B5">
              <w:rPr>
                <w:rFonts w:asciiTheme="minorHAnsi" w:cstheme="minorHAnsi"/>
                <w:color w:val="000000"/>
                <w:sz w:val="24"/>
                <w:szCs w:val="24"/>
              </w:rPr>
              <w:t>dopleris</w:t>
            </w:r>
            <w:proofErr w:type="spellEnd"/>
            <w:r w:rsidRPr="009953B5">
              <w:rPr>
                <w:rFonts w:asciiTheme="minorHAnsi" w:cstheme="minorHAnsi"/>
                <w:color w:val="000000"/>
                <w:sz w:val="24"/>
                <w:szCs w:val="24"/>
              </w:rPr>
              <w:t>;</w:t>
            </w:r>
          </w:p>
          <w:p w14:paraId="19ACA9D8" w14:textId="587DC569" w:rsidR="00361279" w:rsidRPr="009953B5" w:rsidRDefault="00361279" w:rsidP="00361279">
            <w:pPr>
              <w:suppressAutoHyphens/>
              <w:jc w:val="both"/>
              <w:rPr>
                <w:rFonts w:asciiTheme="minorHAnsi" w:cstheme="minorHAnsi"/>
                <w:color w:val="000000"/>
                <w:sz w:val="24"/>
                <w:szCs w:val="24"/>
              </w:rPr>
            </w:pPr>
            <w:r>
              <w:rPr>
                <w:rFonts w:asciiTheme="minorHAnsi" w:cstheme="minorHAnsi"/>
                <w:color w:val="000000"/>
                <w:sz w:val="24"/>
                <w:szCs w:val="24"/>
              </w:rPr>
              <w:t>g</w:t>
            </w:r>
            <w:r w:rsidRPr="009953B5">
              <w:rPr>
                <w:rFonts w:asciiTheme="minorHAnsi" w:cstheme="minorHAnsi"/>
                <w:color w:val="000000"/>
                <w:sz w:val="24"/>
                <w:szCs w:val="24"/>
              </w:rPr>
              <w:t xml:space="preserve">alios </w:t>
            </w:r>
            <w:proofErr w:type="spellStart"/>
            <w:r w:rsidRPr="009953B5">
              <w:rPr>
                <w:rFonts w:asciiTheme="minorHAnsi" w:cstheme="minorHAnsi"/>
                <w:color w:val="000000"/>
                <w:sz w:val="24"/>
                <w:szCs w:val="24"/>
              </w:rPr>
              <w:t>dopleris</w:t>
            </w:r>
            <w:proofErr w:type="spellEnd"/>
            <w:r w:rsidRPr="009953B5">
              <w:rPr>
                <w:rFonts w:asciiTheme="minorHAnsi" w:cstheme="minorHAnsi"/>
                <w:color w:val="000000"/>
                <w:sz w:val="24"/>
                <w:szCs w:val="24"/>
              </w:rPr>
              <w:t>;</w:t>
            </w:r>
          </w:p>
          <w:p w14:paraId="0DF7784B" w14:textId="754FC30E" w:rsidR="00361279" w:rsidRPr="009953B5" w:rsidRDefault="00361279" w:rsidP="00361279">
            <w:pPr>
              <w:rPr>
                <w:rFonts w:asciiTheme="minorHAnsi" w:eastAsia="PMingLiU" w:cstheme="minorHAnsi"/>
                <w:sz w:val="24"/>
                <w:szCs w:val="24"/>
              </w:rPr>
            </w:pPr>
            <w:proofErr w:type="spellStart"/>
            <w:r>
              <w:rPr>
                <w:rFonts w:asciiTheme="minorHAnsi" w:cstheme="minorHAnsi"/>
                <w:color w:val="000000"/>
                <w:sz w:val="24"/>
                <w:szCs w:val="24"/>
              </w:rPr>
              <w:t>t</w:t>
            </w:r>
            <w:r w:rsidRPr="009953B5">
              <w:rPr>
                <w:rFonts w:asciiTheme="minorHAnsi" w:cstheme="minorHAnsi"/>
                <w:color w:val="000000"/>
                <w:sz w:val="24"/>
                <w:szCs w:val="24"/>
              </w:rPr>
              <w:t>rapezoidinis</w:t>
            </w:r>
            <w:proofErr w:type="spellEnd"/>
            <w:r w:rsidRPr="009953B5">
              <w:rPr>
                <w:rFonts w:asciiTheme="minorHAnsi" w:cstheme="minorHAnsi"/>
                <w:color w:val="000000"/>
                <w:sz w:val="24"/>
                <w:szCs w:val="24"/>
              </w:rPr>
              <w:t xml:space="preserve"> vaizdavimas</w:t>
            </w:r>
            <w:r>
              <w:rPr>
                <w:rFonts w:asciiTheme="minorHAnsi" w:cstheme="minorHAnsi"/>
                <w:color w:val="000000"/>
                <w:sz w:val="24"/>
                <w:szCs w:val="24"/>
              </w:rPr>
              <w:t>.</w:t>
            </w:r>
          </w:p>
        </w:tc>
        <w:tc>
          <w:tcPr>
            <w:tcW w:w="1765" w:type="dxa"/>
            <w:gridSpan w:val="2"/>
          </w:tcPr>
          <w:p w14:paraId="69CE8845" w14:textId="75C71B16" w:rsidR="00361279" w:rsidRPr="009953B5" w:rsidRDefault="00361279" w:rsidP="00361279">
            <w:pPr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DC3EF8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1789" w:type="dxa"/>
          </w:tcPr>
          <w:p w14:paraId="334EB3A8" w14:textId="52637CC8" w:rsidR="00361279" w:rsidRPr="009953B5" w:rsidRDefault="00361279" w:rsidP="00361279">
            <w:pPr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DC3EF8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361279" w:rsidRPr="009953B5" w14:paraId="0AF2251B" w14:textId="77777777" w:rsidTr="00800A6B">
        <w:trPr>
          <w:trHeight w:val="531"/>
        </w:trPr>
        <w:tc>
          <w:tcPr>
            <w:tcW w:w="665" w:type="dxa"/>
            <w:vAlign w:val="center"/>
          </w:tcPr>
          <w:p w14:paraId="70EA205C" w14:textId="77777777" w:rsidR="00361279" w:rsidRPr="009953B5" w:rsidRDefault="00361279" w:rsidP="00361279">
            <w:pPr>
              <w:pStyle w:val="Sraopastraipa"/>
              <w:numPr>
                <w:ilvl w:val="0"/>
                <w:numId w:val="4"/>
              </w:numPr>
              <w:rPr>
                <w:rFonts w:asciiTheme="minorHAnsi" w:cstheme="minorHAnsi"/>
                <w:bCs/>
                <w:sz w:val="24"/>
                <w:szCs w:val="24"/>
              </w:rPr>
            </w:pPr>
          </w:p>
        </w:tc>
        <w:tc>
          <w:tcPr>
            <w:tcW w:w="3159" w:type="dxa"/>
          </w:tcPr>
          <w:p w14:paraId="60E86773" w14:textId="6E487145" w:rsidR="00361279" w:rsidRPr="009953B5" w:rsidRDefault="00361279" w:rsidP="00361279">
            <w:pPr>
              <w:rPr>
                <w:rFonts w:asciiTheme="minorHAnsi" w:cstheme="minorHAnsi"/>
                <w:color w:val="000000"/>
                <w:sz w:val="24"/>
                <w:szCs w:val="24"/>
              </w:rPr>
            </w:pPr>
            <w:r w:rsidRPr="009953B5">
              <w:rPr>
                <w:rFonts w:asciiTheme="minorHAnsi" w:cstheme="minorHAnsi"/>
                <w:color w:val="000000"/>
                <w:sz w:val="24"/>
                <w:szCs w:val="24"/>
              </w:rPr>
              <w:t>Pacientų duomenų ir vaizdų išsaugojimo galimybės</w:t>
            </w:r>
          </w:p>
        </w:tc>
        <w:tc>
          <w:tcPr>
            <w:tcW w:w="2250" w:type="dxa"/>
          </w:tcPr>
          <w:p w14:paraId="0C2D0E84" w14:textId="77777777" w:rsidR="00361279" w:rsidRPr="009953B5" w:rsidRDefault="00361279" w:rsidP="00361279">
            <w:pPr>
              <w:suppressAutoHyphens/>
              <w:snapToGrid w:val="0"/>
              <w:jc w:val="both"/>
              <w:rPr>
                <w:rFonts w:asciiTheme="minorHAnsi" w:cstheme="minorHAnsi"/>
                <w:color w:val="000000"/>
                <w:sz w:val="24"/>
                <w:szCs w:val="24"/>
              </w:rPr>
            </w:pPr>
            <w:r w:rsidRPr="009953B5">
              <w:rPr>
                <w:rFonts w:asciiTheme="minorHAnsi" w:cstheme="minorHAnsi"/>
                <w:color w:val="000000"/>
                <w:sz w:val="24"/>
                <w:szCs w:val="24"/>
              </w:rPr>
              <w:t>≥ 128</w:t>
            </w:r>
            <w:r w:rsidRPr="009953B5">
              <w:rPr>
                <w:rFonts w:asciiTheme="minorHAnsi" w:cstheme="minorHAnsi"/>
                <w:color w:val="EE0000"/>
                <w:sz w:val="24"/>
                <w:szCs w:val="24"/>
              </w:rPr>
              <w:t xml:space="preserve"> </w:t>
            </w:r>
            <w:r w:rsidRPr="009953B5">
              <w:rPr>
                <w:rFonts w:asciiTheme="minorHAnsi" w:cstheme="minorHAnsi"/>
                <w:color w:val="000000"/>
                <w:sz w:val="24"/>
                <w:szCs w:val="24"/>
              </w:rPr>
              <w:t xml:space="preserve">GB talpos vidinis SSD (angl. </w:t>
            </w:r>
            <w:proofErr w:type="spellStart"/>
            <w:r w:rsidRPr="009953B5">
              <w:rPr>
                <w:rFonts w:asciiTheme="minorHAnsi" w:cstheme="minorHAnsi"/>
                <w:color w:val="000000"/>
                <w:sz w:val="24"/>
                <w:szCs w:val="24"/>
              </w:rPr>
              <w:t>solid</w:t>
            </w:r>
            <w:proofErr w:type="spellEnd"/>
            <w:r w:rsidRPr="009953B5">
              <w:rPr>
                <w:rFonts w:asciiTheme="minorHAnsi"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953B5">
              <w:rPr>
                <w:rFonts w:asciiTheme="minorHAnsi" w:cstheme="minorHAnsi"/>
                <w:color w:val="000000"/>
                <w:sz w:val="24"/>
                <w:szCs w:val="24"/>
              </w:rPr>
              <w:t>state</w:t>
            </w:r>
            <w:proofErr w:type="spellEnd"/>
            <w:r w:rsidRPr="009953B5">
              <w:rPr>
                <w:rFonts w:asciiTheme="minorHAnsi"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953B5">
              <w:rPr>
                <w:rFonts w:asciiTheme="minorHAnsi" w:cstheme="minorHAnsi"/>
                <w:color w:val="000000"/>
                <w:sz w:val="24"/>
                <w:szCs w:val="24"/>
              </w:rPr>
              <w:t>drive</w:t>
            </w:r>
            <w:proofErr w:type="spellEnd"/>
            <w:r w:rsidRPr="009953B5">
              <w:rPr>
                <w:rFonts w:asciiTheme="minorHAnsi" w:cstheme="minorHAnsi"/>
                <w:color w:val="000000"/>
                <w:sz w:val="24"/>
                <w:szCs w:val="24"/>
              </w:rPr>
              <w:t>) diskas;</w:t>
            </w:r>
          </w:p>
          <w:p w14:paraId="4ED594B2" w14:textId="3DC8A78A" w:rsidR="00361279" w:rsidRPr="009953B5" w:rsidRDefault="00953E99" w:rsidP="00361279">
            <w:pPr>
              <w:suppressAutoHyphens/>
              <w:jc w:val="both"/>
              <w:rPr>
                <w:rFonts w:asciiTheme="minorHAnsi" w:cstheme="minorHAnsi"/>
                <w:color w:val="000000"/>
                <w:sz w:val="24"/>
                <w:szCs w:val="24"/>
              </w:rPr>
            </w:pPr>
            <w:r>
              <w:rPr>
                <w:rFonts w:asciiTheme="minorHAnsi" w:cstheme="minorHAnsi"/>
                <w:color w:val="000000"/>
                <w:sz w:val="24"/>
                <w:szCs w:val="24"/>
              </w:rPr>
              <w:t xml:space="preserve">bent viena </w:t>
            </w:r>
            <w:r w:rsidR="00361279" w:rsidRPr="009953B5">
              <w:rPr>
                <w:rFonts w:asciiTheme="minorHAnsi" w:cstheme="minorHAnsi"/>
                <w:color w:val="000000"/>
                <w:sz w:val="24"/>
                <w:szCs w:val="24"/>
              </w:rPr>
              <w:t>USB jungt</w:t>
            </w:r>
            <w:r>
              <w:rPr>
                <w:rFonts w:asciiTheme="minorHAnsi" w:cstheme="minorHAnsi"/>
                <w:color w:val="000000"/>
                <w:sz w:val="24"/>
                <w:szCs w:val="24"/>
              </w:rPr>
              <w:t>is</w:t>
            </w:r>
            <w:r w:rsidR="00361279" w:rsidRPr="009953B5">
              <w:rPr>
                <w:rFonts w:asciiTheme="minorHAnsi" w:cstheme="minorHAnsi"/>
                <w:color w:val="000000"/>
                <w:sz w:val="24"/>
                <w:szCs w:val="24"/>
              </w:rPr>
              <w:t>.</w:t>
            </w:r>
          </w:p>
        </w:tc>
        <w:tc>
          <w:tcPr>
            <w:tcW w:w="1765" w:type="dxa"/>
            <w:gridSpan w:val="2"/>
          </w:tcPr>
          <w:p w14:paraId="72B65C68" w14:textId="7823A390" w:rsidR="00361279" w:rsidRPr="009953B5" w:rsidRDefault="00361279" w:rsidP="00361279">
            <w:pPr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DC3EF8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1789" w:type="dxa"/>
          </w:tcPr>
          <w:p w14:paraId="590409A0" w14:textId="7A20EFB6" w:rsidR="00361279" w:rsidRPr="009953B5" w:rsidRDefault="00361279" w:rsidP="00361279">
            <w:pPr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DC3EF8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361279" w:rsidRPr="009953B5" w14:paraId="5AEE9E12" w14:textId="77777777" w:rsidTr="00800A6B">
        <w:trPr>
          <w:trHeight w:val="531"/>
        </w:trPr>
        <w:tc>
          <w:tcPr>
            <w:tcW w:w="665" w:type="dxa"/>
            <w:vAlign w:val="center"/>
          </w:tcPr>
          <w:p w14:paraId="5D4F4F01" w14:textId="77777777" w:rsidR="00361279" w:rsidRPr="009953B5" w:rsidRDefault="00361279" w:rsidP="00361279">
            <w:pPr>
              <w:pStyle w:val="Sraopastraipa"/>
              <w:numPr>
                <w:ilvl w:val="0"/>
                <w:numId w:val="4"/>
              </w:numPr>
              <w:rPr>
                <w:rFonts w:asciiTheme="minorHAnsi" w:cstheme="minorHAnsi"/>
                <w:bCs/>
                <w:sz w:val="24"/>
                <w:szCs w:val="24"/>
              </w:rPr>
            </w:pPr>
          </w:p>
        </w:tc>
        <w:tc>
          <w:tcPr>
            <w:tcW w:w="3159" w:type="dxa"/>
          </w:tcPr>
          <w:p w14:paraId="4696D1D9" w14:textId="0F32F0E2" w:rsidR="00361279" w:rsidRPr="009953B5" w:rsidRDefault="00361279" w:rsidP="00361279">
            <w:pPr>
              <w:rPr>
                <w:rFonts w:asciiTheme="minorHAnsi" w:cstheme="minorHAnsi"/>
                <w:color w:val="000000"/>
                <w:sz w:val="24"/>
                <w:szCs w:val="24"/>
              </w:rPr>
            </w:pPr>
            <w:r w:rsidRPr="009953B5">
              <w:rPr>
                <w:rFonts w:asciiTheme="minorHAnsi" w:cstheme="minorHAnsi"/>
                <w:color w:val="000000"/>
                <w:sz w:val="24"/>
                <w:szCs w:val="24"/>
              </w:rPr>
              <w:t>Pacientų duomenų administravimo sistema, jos funkcijos:</w:t>
            </w:r>
          </w:p>
        </w:tc>
        <w:tc>
          <w:tcPr>
            <w:tcW w:w="2250" w:type="dxa"/>
          </w:tcPr>
          <w:p w14:paraId="4E2A7169" w14:textId="77777777" w:rsidR="00361279" w:rsidRPr="009953B5" w:rsidRDefault="00361279" w:rsidP="00361279">
            <w:pPr>
              <w:suppressAutoHyphens/>
              <w:snapToGrid w:val="0"/>
              <w:jc w:val="both"/>
              <w:rPr>
                <w:rFonts w:asciiTheme="minorHAnsi" w:cstheme="minorHAnsi"/>
                <w:color w:val="000000"/>
                <w:sz w:val="24"/>
                <w:szCs w:val="24"/>
              </w:rPr>
            </w:pPr>
            <w:r w:rsidRPr="009953B5">
              <w:rPr>
                <w:rFonts w:asciiTheme="minorHAnsi" w:cstheme="minorHAnsi"/>
                <w:color w:val="000000"/>
                <w:sz w:val="24"/>
                <w:szCs w:val="24"/>
              </w:rPr>
              <w:t>Paciento duomenų įvedimas;</w:t>
            </w:r>
          </w:p>
          <w:p w14:paraId="4D4DB1AB" w14:textId="2ABBCB50" w:rsidR="00361279" w:rsidRPr="009953B5" w:rsidRDefault="00361279" w:rsidP="00361279">
            <w:pPr>
              <w:suppressAutoHyphens/>
              <w:snapToGrid w:val="0"/>
              <w:jc w:val="both"/>
              <w:rPr>
                <w:rFonts w:asciiTheme="minorHAnsi" w:cstheme="minorHAnsi"/>
                <w:color w:val="000000"/>
                <w:sz w:val="24"/>
                <w:szCs w:val="24"/>
              </w:rPr>
            </w:pPr>
            <w:r>
              <w:rPr>
                <w:rFonts w:asciiTheme="minorHAnsi" w:cstheme="minorHAnsi"/>
                <w:color w:val="000000"/>
                <w:sz w:val="24"/>
                <w:szCs w:val="24"/>
              </w:rPr>
              <w:t>p</w:t>
            </w:r>
            <w:r w:rsidRPr="009953B5">
              <w:rPr>
                <w:rFonts w:asciiTheme="minorHAnsi" w:cstheme="minorHAnsi"/>
                <w:color w:val="000000"/>
                <w:sz w:val="24"/>
                <w:szCs w:val="24"/>
              </w:rPr>
              <w:t>aciento paieška ir duomenų peržiūra;</w:t>
            </w:r>
          </w:p>
          <w:p w14:paraId="22FD4EAC" w14:textId="3000E377" w:rsidR="00361279" w:rsidRPr="009953B5" w:rsidRDefault="00953E99" w:rsidP="00361279">
            <w:pPr>
              <w:suppressAutoHyphens/>
              <w:snapToGrid w:val="0"/>
              <w:jc w:val="both"/>
              <w:rPr>
                <w:rFonts w:asciiTheme="minorHAnsi" w:cstheme="minorHAnsi"/>
                <w:color w:val="000000"/>
                <w:sz w:val="24"/>
                <w:szCs w:val="24"/>
              </w:rPr>
            </w:pPr>
            <w:r>
              <w:rPr>
                <w:rFonts w:asciiTheme="minorHAnsi" w:cstheme="minorHAnsi"/>
                <w:color w:val="000000"/>
                <w:sz w:val="24"/>
                <w:szCs w:val="24"/>
              </w:rPr>
              <w:t>t</w:t>
            </w:r>
            <w:r w:rsidR="00361279" w:rsidRPr="009953B5">
              <w:rPr>
                <w:rFonts w:asciiTheme="minorHAnsi" w:cstheme="minorHAnsi"/>
                <w:color w:val="000000"/>
                <w:sz w:val="24"/>
                <w:szCs w:val="24"/>
              </w:rPr>
              <w:t>yrimo peržiūra.</w:t>
            </w:r>
          </w:p>
        </w:tc>
        <w:tc>
          <w:tcPr>
            <w:tcW w:w="1765" w:type="dxa"/>
            <w:gridSpan w:val="2"/>
          </w:tcPr>
          <w:p w14:paraId="6ABFD1FB" w14:textId="0A46CD04" w:rsidR="00361279" w:rsidRPr="009953B5" w:rsidRDefault="00361279" w:rsidP="00361279">
            <w:pPr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DC3EF8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1789" w:type="dxa"/>
          </w:tcPr>
          <w:p w14:paraId="5BE77E8C" w14:textId="5C992109" w:rsidR="00361279" w:rsidRPr="009953B5" w:rsidRDefault="00361279" w:rsidP="00361279">
            <w:pPr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DC3EF8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361279" w:rsidRPr="009953B5" w14:paraId="38F62448" w14:textId="77777777" w:rsidTr="00800A6B">
        <w:trPr>
          <w:trHeight w:val="531"/>
        </w:trPr>
        <w:tc>
          <w:tcPr>
            <w:tcW w:w="665" w:type="dxa"/>
            <w:vAlign w:val="center"/>
          </w:tcPr>
          <w:p w14:paraId="6E4E894C" w14:textId="77777777" w:rsidR="00361279" w:rsidRPr="009953B5" w:rsidRDefault="00361279" w:rsidP="00361279">
            <w:pPr>
              <w:pStyle w:val="Sraopastraipa"/>
              <w:numPr>
                <w:ilvl w:val="0"/>
                <w:numId w:val="4"/>
              </w:numPr>
              <w:rPr>
                <w:rFonts w:asciiTheme="minorHAnsi" w:cstheme="minorHAnsi"/>
                <w:bCs/>
                <w:sz w:val="24"/>
                <w:szCs w:val="24"/>
              </w:rPr>
            </w:pPr>
          </w:p>
        </w:tc>
        <w:tc>
          <w:tcPr>
            <w:tcW w:w="3159" w:type="dxa"/>
          </w:tcPr>
          <w:p w14:paraId="55F60CDD" w14:textId="561FE76D" w:rsidR="00361279" w:rsidRPr="009953B5" w:rsidRDefault="00361279" w:rsidP="00361279">
            <w:pPr>
              <w:rPr>
                <w:rFonts w:asciiTheme="minorHAnsi" w:cstheme="minorHAnsi"/>
                <w:color w:val="000000"/>
                <w:sz w:val="24"/>
                <w:szCs w:val="24"/>
              </w:rPr>
            </w:pPr>
            <w:r w:rsidRPr="009953B5">
              <w:rPr>
                <w:rFonts w:asciiTheme="minorHAnsi" w:cstheme="minorHAnsi"/>
                <w:color w:val="000000"/>
                <w:sz w:val="24"/>
                <w:szCs w:val="24"/>
              </w:rPr>
              <w:t xml:space="preserve">Integruoto DICOM </w:t>
            </w:r>
            <w:r>
              <w:rPr>
                <w:rFonts w:asciiTheme="minorHAnsi" w:cstheme="minorHAnsi"/>
                <w:color w:val="000000"/>
                <w:sz w:val="24"/>
                <w:szCs w:val="24"/>
              </w:rPr>
              <w:t xml:space="preserve">arba lygiaverčio </w:t>
            </w:r>
            <w:r w:rsidRPr="009953B5">
              <w:rPr>
                <w:rFonts w:asciiTheme="minorHAnsi" w:cstheme="minorHAnsi"/>
                <w:color w:val="000000"/>
                <w:sz w:val="24"/>
                <w:szCs w:val="24"/>
              </w:rPr>
              <w:t>modulio palaikomos funkcijos</w:t>
            </w:r>
          </w:p>
        </w:tc>
        <w:tc>
          <w:tcPr>
            <w:tcW w:w="2250" w:type="dxa"/>
          </w:tcPr>
          <w:p w14:paraId="4A336750" w14:textId="6A3AB47A" w:rsidR="00361279" w:rsidRPr="009953B5" w:rsidRDefault="00361279" w:rsidP="00361279">
            <w:pPr>
              <w:snapToGrid w:val="0"/>
              <w:rPr>
                <w:rFonts w:asciiTheme="minorHAnsi" w:cstheme="minorHAnsi"/>
                <w:color w:val="000000"/>
                <w:sz w:val="24"/>
                <w:szCs w:val="24"/>
              </w:rPr>
            </w:pPr>
            <w:r w:rsidRPr="009953B5">
              <w:rPr>
                <w:rFonts w:asciiTheme="minorHAnsi" w:cstheme="minorHAnsi"/>
                <w:color w:val="000000"/>
                <w:sz w:val="24"/>
                <w:szCs w:val="24"/>
              </w:rPr>
              <w:t xml:space="preserve">DICOM </w:t>
            </w:r>
            <w:r>
              <w:rPr>
                <w:rFonts w:asciiTheme="minorHAnsi" w:cstheme="minorHAnsi"/>
                <w:color w:val="000000"/>
                <w:sz w:val="24"/>
                <w:szCs w:val="24"/>
              </w:rPr>
              <w:t xml:space="preserve">arba lygiaverčio </w:t>
            </w:r>
            <w:r w:rsidRPr="009953B5">
              <w:rPr>
                <w:rFonts w:asciiTheme="minorHAnsi" w:cstheme="minorHAnsi"/>
                <w:color w:val="000000"/>
                <w:sz w:val="24"/>
                <w:szCs w:val="24"/>
              </w:rPr>
              <w:t>standarto palaikomos funkcijos (arba lygiavertės):</w:t>
            </w:r>
          </w:p>
          <w:p w14:paraId="310F432D" w14:textId="1C6E68DA" w:rsidR="00361279" w:rsidRPr="009953B5" w:rsidRDefault="00361279" w:rsidP="00361279">
            <w:pPr>
              <w:snapToGrid w:val="0"/>
              <w:rPr>
                <w:rFonts w:asciiTheme="minorHAnsi" w:cstheme="minorHAnsi"/>
                <w:color w:val="000000"/>
                <w:sz w:val="24"/>
                <w:szCs w:val="24"/>
              </w:rPr>
            </w:pPr>
            <w:r w:rsidRPr="009953B5">
              <w:rPr>
                <w:rFonts w:asciiTheme="minorHAnsi" w:cstheme="minorHAnsi"/>
                <w:color w:val="000000"/>
                <w:sz w:val="24"/>
                <w:szCs w:val="24"/>
              </w:rPr>
              <w:t xml:space="preserve">1. </w:t>
            </w:r>
            <w:proofErr w:type="spellStart"/>
            <w:r w:rsidRPr="009953B5">
              <w:rPr>
                <w:rFonts w:asciiTheme="minorHAnsi" w:cstheme="minorHAnsi"/>
                <w:color w:val="000000"/>
                <w:sz w:val="24"/>
                <w:szCs w:val="24"/>
              </w:rPr>
              <w:t>Send</w:t>
            </w:r>
            <w:proofErr w:type="spellEnd"/>
            <w:r w:rsidRPr="009953B5">
              <w:rPr>
                <w:rFonts w:asciiTheme="minorHAnsi" w:cstheme="minorHAnsi"/>
                <w:color w:val="000000"/>
                <w:sz w:val="24"/>
                <w:szCs w:val="24"/>
              </w:rPr>
              <w:t xml:space="preserve"> (arba </w:t>
            </w:r>
            <w:proofErr w:type="spellStart"/>
            <w:r w:rsidRPr="009953B5">
              <w:rPr>
                <w:rFonts w:asciiTheme="minorHAnsi" w:cstheme="minorHAnsi"/>
                <w:color w:val="000000"/>
                <w:sz w:val="24"/>
                <w:szCs w:val="24"/>
              </w:rPr>
              <w:t>Store</w:t>
            </w:r>
            <w:proofErr w:type="spellEnd"/>
            <w:r w:rsidRPr="009953B5">
              <w:rPr>
                <w:rFonts w:asciiTheme="minorHAnsi" w:cstheme="minorHAnsi"/>
                <w:color w:val="000000"/>
                <w:sz w:val="24"/>
                <w:szCs w:val="24"/>
              </w:rPr>
              <w:t>);</w:t>
            </w:r>
          </w:p>
          <w:p w14:paraId="3190EA64" w14:textId="1AF1F627" w:rsidR="00361279" w:rsidRPr="009953B5" w:rsidRDefault="00361279" w:rsidP="00361279">
            <w:pPr>
              <w:snapToGrid w:val="0"/>
              <w:rPr>
                <w:rFonts w:asciiTheme="minorHAnsi" w:cstheme="minorHAnsi"/>
                <w:color w:val="000000"/>
                <w:sz w:val="24"/>
                <w:szCs w:val="24"/>
              </w:rPr>
            </w:pPr>
            <w:r w:rsidRPr="009953B5">
              <w:rPr>
                <w:rFonts w:asciiTheme="minorHAnsi" w:cstheme="minorHAnsi"/>
                <w:color w:val="000000"/>
                <w:sz w:val="24"/>
                <w:szCs w:val="24"/>
              </w:rPr>
              <w:t xml:space="preserve">2. </w:t>
            </w:r>
            <w:proofErr w:type="spellStart"/>
            <w:r w:rsidRPr="009953B5">
              <w:rPr>
                <w:rFonts w:asciiTheme="minorHAnsi" w:cstheme="minorHAnsi"/>
                <w:color w:val="000000"/>
                <w:sz w:val="24"/>
                <w:szCs w:val="24"/>
              </w:rPr>
              <w:t>Print</w:t>
            </w:r>
            <w:proofErr w:type="spellEnd"/>
            <w:r w:rsidRPr="009953B5">
              <w:rPr>
                <w:rFonts w:asciiTheme="minorHAnsi" w:cstheme="minorHAnsi"/>
                <w:color w:val="000000"/>
                <w:sz w:val="24"/>
                <w:szCs w:val="24"/>
              </w:rPr>
              <w:t>,</w:t>
            </w:r>
          </w:p>
          <w:p w14:paraId="5B58559F" w14:textId="3589747A" w:rsidR="00361279" w:rsidRPr="009953B5" w:rsidRDefault="00361279" w:rsidP="00361279">
            <w:pPr>
              <w:suppressAutoHyphens/>
              <w:snapToGrid w:val="0"/>
              <w:jc w:val="both"/>
              <w:rPr>
                <w:rFonts w:asciiTheme="minorHAnsi" w:cstheme="minorHAnsi"/>
                <w:color w:val="000000"/>
                <w:sz w:val="24"/>
                <w:szCs w:val="24"/>
              </w:rPr>
            </w:pPr>
            <w:r w:rsidRPr="009953B5">
              <w:rPr>
                <w:rFonts w:asciiTheme="minorHAnsi" w:cstheme="minorHAnsi"/>
                <w:color w:val="000000"/>
                <w:sz w:val="24"/>
                <w:szCs w:val="24"/>
              </w:rPr>
              <w:t xml:space="preserve">3. </w:t>
            </w:r>
            <w:proofErr w:type="spellStart"/>
            <w:r w:rsidRPr="009953B5">
              <w:rPr>
                <w:rFonts w:asciiTheme="minorHAnsi" w:cstheme="minorHAnsi"/>
                <w:color w:val="000000"/>
                <w:sz w:val="24"/>
                <w:szCs w:val="24"/>
              </w:rPr>
              <w:t>Worklist</w:t>
            </w:r>
            <w:proofErr w:type="spellEnd"/>
            <w:r w:rsidRPr="009953B5">
              <w:rPr>
                <w:rFonts w:asciiTheme="minorHAnsi" w:cstheme="minorHAnsi"/>
                <w:color w:val="000000"/>
                <w:sz w:val="24"/>
                <w:szCs w:val="24"/>
              </w:rPr>
              <w:t>.</w:t>
            </w:r>
          </w:p>
        </w:tc>
        <w:tc>
          <w:tcPr>
            <w:tcW w:w="1765" w:type="dxa"/>
            <w:gridSpan w:val="2"/>
          </w:tcPr>
          <w:p w14:paraId="66D99EB5" w14:textId="5933D61D" w:rsidR="00361279" w:rsidRPr="009953B5" w:rsidRDefault="00361279" w:rsidP="00361279">
            <w:pPr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DC3EF8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1789" w:type="dxa"/>
          </w:tcPr>
          <w:p w14:paraId="45AA7FD0" w14:textId="79954349" w:rsidR="00361279" w:rsidRPr="009953B5" w:rsidRDefault="00361279" w:rsidP="00361279">
            <w:pPr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DC3EF8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361279" w:rsidRPr="009953B5" w14:paraId="07F1B7A3" w14:textId="77777777" w:rsidTr="00800A6B">
        <w:trPr>
          <w:trHeight w:val="531"/>
        </w:trPr>
        <w:tc>
          <w:tcPr>
            <w:tcW w:w="665" w:type="dxa"/>
            <w:vAlign w:val="center"/>
          </w:tcPr>
          <w:p w14:paraId="1F253F4C" w14:textId="77777777" w:rsidR="00361279" w:rsidRPr="009953B5" w:rsidRDefault="00361279" w:rsidP="00361279">
            <w:pPr>
              <w:pStyle w:val="Sraopastraipa"/>
              <w:numPr>
                <w:ilvl w:val="0"/>
                <w:numId w:val="4"/>
              </w:numPr>
              <w:rPr>
                <w:rFonts w:asciiTheme="minorHAnsi" w:cstheme="minorHAnsi"/>
                <w:bCs/>
                <w:sz w:val="24"/>
                <w:szCs w:val="24"/>
              </w:rPr>
            </w:pPr>
          </w:p>
        </w:tc>
        <w:tc>
          <w:tcPr>
            <w:tcW w:w="3159" w:type="dxa"/>
          </w:tcPr>
          <w:p w14:paraId="72FA0E9D" w14:textId="5F1EA9A0" w:rsidR="00361279" w:rsidRPr="009953B5" w:rsidRDefault="00361279" w:rsidP="00361279">
            <w:pPr>
              <w:rPr>
                <w:rFonts w:asciiTheme="minorHAnsi" w:cstheme="minorHAnsi"/>
                <w:color w:val="000000"/>
                <w:sz w:val="24"/>
                <w:szCs w:val="24"/>
              </w:rPr>
            </w:pPr>
            <w:r w:rsidRPr="009953B5">
              <w:rPr>
                <w:rFonts w:asciiTheme="minorHAnsi" w:cstheme="minorHAnsi"/>
                <w:color w:val="000000"/>
                <w:sz w:val="24"/>
                <w:szCs w:val="24"/>
              </w:rPr>
              <w:t>Automatinis vaizdo parametrų optimizavimas</w:t>
            </w:r>
          </w:p>
        </w:tc>
        <w:tc>
          <w:tcPr>
            <w:tcW w:w="2250" w:type="dxa"/>
          </w:tcPr>
          <w:p w14:paraId="7E0F8C3A" w14:textId="510C5002" w:rsidR="00361279" w:rsidRPr="009953B5" w:rsidRDefault="00361279" w:rsidP="00361279">
            <w:pPr>
              <w:suppressAutoHyphens/>
              <w:snapToGrid w:val="0"/>
              <w:jc w:val="both"/>
              <w:rPr>
                <w:rFonts w:asciiTheme="minorHAnsi" w:cstheme="minorHAnsi"/>
                <w:color w:val="000000"/>
                <w:sz w:val="24"/>
                <w:szCs w:val="24"/>
              </w:rPr>
            </w:pPr>
            <w:r w:rsidRPr="009953B5">
              <w:rPr>
                <w:rFonts w:asciiTheme="minorHAnsi" w:cstheme="minorHAnsi"/>
                <w:color w:val="000000"/>
                <w:sz w:val="24"/>
                <w:szCs w:val="24"/>
              </w:rPr>
              <w:t>Aparatas turi automatinio vaizdo parametrų optimizavimo funkciją</w:t>
            </w:r>
          </w:p>
        </w:tc>
        <w:tc>
          <w:tcPr>
            <w:tcW w:w="1765" w:type="dxa"/>
            <w:gridSpan w:val="2"/>
          </w:tcPr>
          <w:p w14:paraId="35837C31" w14:textId="34A9F133" w:rsidR="00361279" w:rsidRPr="009953B5" w:rsidRDefault="00361279" w:rsidP="00361279">
            <w:pPr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DC3EF8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1789" w:type="dxa"/>
          </w:tcPr>
          <w:p w14:paraId="104025AA" w14:textId="6E4352BC" w:rsidR="00361279" w:rsidRPr="009953B5" w:rsidRDefault="00361279" w:rsidP="00361279">
            <w:pPr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DC3EF8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361279" w:rsidRPr="009953B5" w14:paraId="428AABC7" w14:textId="77777777" w:rsidTr="00800A6B">
        <w:trPr>
          <w:trHeight w:val="531"/>
        </w:trPr>
        <w:tc>
          <w:tcPr>
            <w:tcW w:w="665" w:type="dxa"/>
            <w:vAlign w:val="center"/>
          </w:tcPr>
          <w:p w14:paraId="735CA2F6" w14:textId="77777777" w:rsidR="00361279" w:rsidRPr="009953B5" w:rsidRDefault="00361279" w:rsidP="00361279">
            <w:pPr>
              <w:pStyle w:val="Sraopastraipa"/>
              <w:numPr>
                <w:ilvl w:val="0"/>
                <w:numId w:val="4"/>
              </w:numPr>
              <w:rPr>
                <w:rFonts w:asciiTheme="minorHAnsi" w:cstheme="minorHAnsi"/>
                <w:bCs/>
                <w:sz w:val="24"/>
                <w:szCs w:val="24"/>
              </w:rPr>
            </w:pPr>
          </w:p>
        </w:tc>
        <w:tc>
          <w:tcPr>
            <w:tcW w:w="3159" w:type="dxa"/>
          </w:tcPr>
          <w:p w14:paraId="43E4A297" w14:textId="5CECC8BC" w:rsidR="00361279" w:rsidRPr="009953B5" w:rsidRDefault="00361279" w:rsidP="00361279">
            <w:pPr>
              <w:rPr>
                <w:rFonts w:asciiTheme="minorHAnsi" w:cstheme="minorHAnsi"/>
                <w:color w:val="000000"/>
                <w:sz w:val="24"/>
                <w:szCs w:val="24"/>
              </w:rPr>
            </w:pPr>
            <w:r w:rsidRPr="009953B5">
              <w:rPr>
                <w:rFonts w:asciiTheme="minorHAnsi" w:cstheme="minorHAnsi"/>
                <w:color w:val="000000"/>
                <w:sz w:val="24"/>
                <w:szCs w:val="24"/>
              </w:rPr>
              <w:t>Klinikinės analizės matavimų ir skaičiavimų paketai su rezultatų saugojimu į tyrimo ataskaitą</w:t>
            </w:r>
          </w:p>
        </w:tc>
        <w:tc>
          <w:tcPr>
            <w:tcW w:w="2250" w:type="dxa"/>
          </w:tcPr>
          <w:p w14:paraId="54F7B199" w14:textId="77777777" w:rsidR="00361279" w:rsidRPr="009953B5" w:rsidRDefault="00361279" w:rsidP="00361279">
            <w:pPr>
              <w:numPr>
                <w:ilvl w:val="0"/>
                <w:numId w:val="13"/>
              </w:numPr>
              <w:suppressAutoHyphens/>
              <w:rPr>
                <w:rFonts w:asciiTheme="minorHAnsi" w:cstheme="minorHAnsi"/>
                <w:color w:val="000000"/>
                <w:sz w:val="24"/>
                <w:szCs w:val="24"/>
              </w:rPr>
            </w:pPr>
            <w:r w:rsidRPr="009953B5">
              <w:rPr>
                <w:rFonts w:asciiTheme="minorHAnsi" w:cstheme="minorHAnsi"/>
                <w:color w:val="000000"/>
                <w:sz w:val="24"/>
                <w:szCs w:val="24"/>
              </w:rPr>
              <w:t>Kraujagysliniai tyrimai;</w:t>
            </w:r>
          </w:p>
          <w:p w14:paraId="3D650E6D" w14:textId="77777777" w:rsidR="00361279" w:rsidRPr="009953B5" w:rsidRDefault="00361279" w:rsidP="00361279">
            <w:pPr>
              <w:numPr>
                <w:ilvl w:val="0"/>
                <w:numId w:val="13"/>
              </w:numPr>
              <w:suppressAutoHyphens/>
              <w:rPr>
                <w:rFonts w:asciiTheme="minorHAnsi" w:cstheme="minorHAnsi"/>
                <w:color w:val="000000"/>
                <w:sz w:val="24"/>
                <w:szCs w:val="24"/>
              </w:rPr>
            </w:pPr>
            <w:r w:rsidRPr="009953B5">
              <w:rPr>
                <w:rFonts w:asciiTheme="minorHAnsi" w:cstheme="minorHAnsi"/>
                <w:color w:val="000000"/>
                <w:sz w:val="24"/>
                <w:szCs w:val="24"/>
              </w:rPr>
              <w:t>Giliųjų ir periferinių venų tyrimai;</w:t>
            </w:r>
          </w:p>
          <w:p w14:paraId="353E5200" w14:textId="5EB440C0" w:rsidR="00361279" w:rsidRPr="009953B5" w:rsidRDefault="00361279" w:rsidP="00361279">
            <w:pPr>
              <w:pStyle w:val="Sraopastraipa"/>
              <w:numPr>
                <w:ilvl w:val="0"/>
                <w:numId w:val="13"/>
              </w:numPr>
              <w:suppressAutoHyphens/>
              <w:snapToGrid w:val="0"/>
              <w:jc w:val="both"/>
              <w:rPr>
                <w:rFonts w:asciiTheme="minorHAnsi" w:cstheme="minorHAnsi"/>
                <w:color w:val="000000"/>
                <w:sz w:val="24"/>
                <w:szCs w:val="24"/>
              </w:rPr>
            </w:pPr>
            <w:r w:rsidRPr="009953B5">
              <w:rPr>
                <w:rFonts w:asciiTheme="minorHAnsi" w:cstheme="minorHAnsi"/>
                <w:color w:val="000000"/>
                <w:sz w:val="24"/>
                <w:szCs w:val="24"/>
              </w:rPr>
              <w:t>Sąnarių, kaulų ir raumenų sistemos tyrimai;</w:t>
            </w:r>
          </w:p>
        </w:tc>
        <w:tc>
          <w:tcPr>
            <w:tcW w:w="1765" w:type="dxa"/>
            <w:gridSpan w:val="2"/>
          </w:tcPr>
          <w:p w14:paraId="32DC86FE" w14:textId="7697031F" w:rsidR="00361279" w:rsidRPr="009953B5" w:rsidRDefault="00361279" w:rsidP="00361279">
            <w:pPr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DC3EF8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1789" w:type="dxa"/>
          </w:tcPr>
          <w:p w14:paraId="51339291" w14:textId="27C9E305" w:rsidR="00361279" w:rsidRPr="009953B5" w:rsidRDefault="00361279" w:rsidP="00361279">
            <w:pPr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DC3EF8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361279" w:rsidRPr="009953B5" w14:paraId="4E61C3F8" w14:textId="77777777" w:rsidTr="00800A6B">
        <w:trPr>
          <w:trHeight w:val="531"/>
        </w:trPr>
        <w:tc>
          <w:tcPr>
            <w:tcW w:w="665" w:type="dxa"/>
            <w:vAlign w:val="center"/>
          </w:tcPr>
          <w:p w14:paraId="145EB82E" w14:textId="77777777" w:rsidR="00361279" w:rsidRPr="009953B5" w:rsidRDefault="00361279" w:rsidP="00361279">
            <w:pPr>
              <w:pStyle w:val="Sraopastraipa"/>
              <w:numPr>
                <w:ilvl w:val="0"/>
                <w:numId w:val="4"/>
              </w:numPr>
              <w:rPr>
                <w:rFonts w:asciiTheme="minorHAnsi" w:cstheme="minorHAnsi"/>
                <w:bCs/>
                <w:sz w:val="24"/>
                <w:szCs w:val="24"/>
              </w:rPr>
            </w:pPr>
          </w:p>
        </w:tc>
        <w:tc>
          <w:tcPr>
            <w:tcW w:w="3159" w:type="dxa"/>
          </w:tcPr>
          <w:p w14:paraId="10CC6D91" w14:textId="17A7EBB8" w:rsidR="00361279" w:rsidRPr="009953B5" w:rsidRDefault="00361279" w:rsidP="00361279">
            <w:pPr>
              <w:rPr>
                <w:rFonts w:asciiTheme="minorHAnsi" w:cstheme="minorHAnsi"/>
                <w:color w:val="000000"/>
                <w:sz w:val="24"/>
                <w:szCs w:val="24"/>
              </w:rPr>
            </w:pPr>
            <w:r w:rsidRPr="009953B5">
              <w:rPr>
                <w:rFonts w:asciiTheme="minorHAnsi" w:cstheme="minorHAnsi"/>
                <w:color w:val="000000"/>
                <w:sz w:val="24"/>
                <w:szCs w:val="24"/>
              </w:rPr>
              <w:t>Automatinis PW kreivių matavimas</w:t>
            </w:r>
          </w:p>
        </w:tc>
        <w:tc>
          <w:tcPr>
            <w:tcW w:w="2250" w:type="dxa"/>
          </w:tcPr>
          <w:p w14:paraId="0D9417A4" w14:textId="0EBBF0A7" w:rsidR="00361279" w:rsidRPr="009953B5" w:rsidRDefault="00361279" w:rsidP="00361279">
            <w:pPr>
              <w:suppressAutoHyphens/>
              <w:rPr>
                <w:rFonts w:asciiTheme="minorHAnsi" w:cstheme="minorHAnsi"/>
                <w:color w:val="000000"/>
                <w:sz w:val="24"/>
                <w:szCs w:val="24"/>
              </w:rPr>
            </w:pPr>
            <w:r w:rsidRPr="009953B5">
              <w:rPr>
                <w:rFonts w:asciiTheme="minorHAnsi" w:cstheme="minorHAnsi"/>
                <w:color w:val="000000"/>
                <w:sz w:val="24"/>
                <w:szCs w:val="24"/>
              </w:rPr>
              <w:t>Aparatas turi automatinio PW kreivių matavimo funkciją</w:t>
            </w:r>
          </w:p>
        </w:tc>
        <w:tc>
          <w:tcPr>
            <w:tcW w:w="1765" w:type="dxa"/>
            <w:gridSpan w:val="2"/>
          </w:tcPr>
          <w:p w14:paraId="055B9864" w14:textId="1A5FB50C" w:rsidR="00361279" w:rsidRPr="009953B5" w:rsidRDefault="00361279" w:rsidP="00361279">
            <w:pPr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DC3EF8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1789" w:type="dxa"/>
          </w:tcPr>
          <w:p w14:paraId="25F1F571" w14:textId="0716FFE0" w:rsidR="00361279" w:rsidRPr="009953B5" w:rsidRDefault="00361279" w:rsidP="00361279">
            <w:pPr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DC3EF8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361279" w:rsidRPr="009953B5" w14:paraId="1B818C35" w14:textId="77777777" w:rsidTr="00800A6B">
        <w:trPr>
          <w:trHeight w:val="531"/>
        </w:trPr>
        <w:tc>
          <w:tcPr>
            <w:tcW w:w="665" w:type="dxa"/>
            <w:vAlign w:val="center"/>
          </w:tcPr>
          <w:p w14:paraId="3A6E1C91" w14:textId="77777777" w:rsidR="00361279" w:rsidRPr="009953B5" w:rsidRDefault="00361279" w:rsidP="00361279">
            <w:pPr>
              <w:pStyle w:val="Sraopastraipa"/>
              <w:numPr>
                <w:ilvl w:val="0"/>
                <w:numId w:val="4"/>
              </w:numPr>
              <w:rPr>
                <w:rFonts w:asciiTheme="minorHAnsi" w:cstheme="minorHAnsi"/>
                <w:bCs/>
                <w:sz w:val="24"/>
                <w:szCs w:val="24"/>
              </w:rPr>
            </w:pPr>
          </w:p>
        </w:tc>
        <w:tc>
          <w:tcPr>
            <w:tcW w:w="3159" w:type="dxa"/>
          </w:tcPr>
          <w:p w14:paraId="2D4AC0A8" w14:textId="37105068" w:rsidR="00361279" w:rsidRPr="009953B5" w:rsidRDefault="00361279" w:rsidP="00361279">
            <w:pPr>
              <w:rPr>
                <w:rFonts w:asciiTheme="minorHAnsi" w:cstheme="minorHAnsi"/>
                <w:color w:val="000000"/>
                <w:sz w:val="24"/>
                <w:szCs w:val="24"/>
              </w:rPr>
            </w:pPr>
            <w:r w:rsidRPr="009953B5">
              <w:rPr>
                <w:rFonts w:asciiTheme="minorHAnsi" w:cstheme="minorHAnsi"/>
                <w:color w:val="000000"/>
                <w:sz w:val="24"/>
                <w:szCs w:val="24"/>
              </w:rPr>
              <w:t>Tyrimo ataskaitų spausdinimas išoriniu spausdintuvu</w:t>
            </w:r>
          </w:p>
        </w:tc>
        <w:tc>
          <w:tcPr>
            <w:tcW w:w="2250" w:type="dxa"/>
          </w:tcPr>
          <w:p w14:paraId="27CDBD5B" w14:textId="28FC9BD9" w:rsidR="00361279" w:rsidRPr="009953B5" w:rsidRDefault="00361279" w:rsidP="00361279">
            <w:pPr>
              <w:suppressAutoHyphens/>
              <w:rPr>
                <w:rFonts w:asciiTheme="minorHAnsi" w:cstheme="minorHAnsi"/>
                <w:color w:val="000000"/>
                <w:sz w:val="24"/>
                <w:szCs w:val="24"/>
              </w:rPr>
            </w:pPr>
            <w:r w:rsidRPr="009953B5">
              <w:rPr>
                <w:rFonts w:asciiTheme="minorHAnsi" w:cstheme="minorHAnsi"/>
                <w:color w:val="000000"/>
                <w:sz w:val="24"/>
                <w:szCs w:val="24"/>
              </w:rPr>
              <w:t>Tyrimo ataskaitas galima atspausdinti išoriniu A4 formato spausdintuvu</w:t>
            </w:r>
          </w:p>
        </w:tc>
        <w:tc>
          <w:tcPr>
            <w:tcW w:w="1765" w:type="dxa"/>
            <w:gridSpan w:val="2"/>
          </w:tcPr>
          <w:p w14:paraId="1AE61B1C" w14:textId="64B15FB4" w:rsidR="00361279" w:rsidRPr="009953B5" w:rsidRDefault="00361279" w:rsidP="00361279">
            <w:pPr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DC3EF8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1789" w:type="dxa"/>
          </w:tcPr>
          <w:p w14:paraId="08AACCDA" w14:textId="1862EBAD" w:rsidR="00361279" w:rsidRPr="009953B5" w:rsidRDefault="00361279" w:rsidP="00361279">
            <w:pPr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DC3EF8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234D56" w:rsidRPr="009953B5" w14:paraId="77B92B10" w14:textId="77777777" w:rsidTr="00800A6B">
        <w:trPr>
          <w:trHeight w:val="531"/>
        </w:trPr>
        <w:tc>
          <w:tcPr>
            <w:tcW w:w="665" w:type="dxa"/>
            <w:vAlign w:val="center"/>
          </w:tcPr>
          <w:p w14:paraId="62DF2018" w14:textId="77777777" w:rsidR="00234D56" w:rsidRPr="009953B5" w:rsidRDefault="00234D56" w:rsidP="00361279">
            <w:pPr>
              <w:pStyle w:val="Sraopastraipa"/>
              <w:numPr>
                <w:ilvl w:val="0"/>
                <w:numId w:val="4"/>
              </w:numPr>
              <w:rPr>
                <w:rFonts w:asciiTheme="minorHAnsi" w:cstheme="minorHAnsi"/>
                <w:bCs/>
                <w:sz w:val="24"/>
                <w:szCs w:val="24"/>
              </w:rPr>
            </w:pPr>
          </w:p>
        </w:tc>
        <w:tc>
          <w:tcPr>
            <w:tcW w:w="3159" w:type="dxa"/>
          </w:tcPr>
          <w:p w14:paraId="24DF1110" w14:textId="230F0492" w:rsidR="00234D56" w:rsidRPr="009953B5" w:rsidRDefault="00234D56" w:rsidP="00361279">
            <w:pPr>
              <w:rPr>
                <w:rFonts w:asciiTheme="minorHAnsi" w:cstheme="minorHAnsi"/>
                <w:color w:val="000000"/>
                <w:sz w:val="24"/>
                <w:szCs w:val="24"/>
              </w:rPr>
            </w:pPr>
            <w:r w:rsidRPr="009953B5">
              <w:rPr>
                <w:rFonts w:asciiTheme="minorHAnsi" w:cstheme="minorHAnsi"/>
                <w:color w:val="000000"/>
                <w:sz w:val="24"/>
                <w:szCs w:val="24"/>
              </w:rPr>
              <w:t>Komplektacija:</w:t>
            </w:r>
          </w:p>
        </w:tc>
        <w:tc>
          <w:tcPr>
            <w:tcW w:w="5804" w:type="dxa"/>
            <w:gridSpan w:val="4"/>
          </w:tcPr>
          <w:p w14:paraId="12EF0C57" w14:textId="475BB264" w:rsidR="00234D56" w:rsidRPr="009953B5" w:rsidRDefault="00234D56" w:rsidP="00361279">
            <w:pPr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</w:p>
        </w:tc>
      </w:tr>
      <w:tr w:rsidR="00361279" w:rsidRPr="009953B5" w14:paraId="3927E6BB" w14:textId="77777777" w:rsidTr="00800A6B">
        <w:trPr>
          <w:trHeight w:val="531"/>
        </w:trPr>
        <w:tc>
          <w:tcPr>
            <w:tcW w:w="665" w:type="dxa"/>
            <w:vAlign w:val="center"/>
          </w:tcPr>
          <w:p w14:paraId="35B83D34" w14:textId="73B2A253" w:rsidR="00361279" w:rsidRPr="009953B5" w:rsidRDefault="00361279" w:rsidP="00361279">
            <w:pPr>
              <w:pStyle w:val="Sraopastraipa"/>
              <w:numPr>
                <w:ilvl w:val="1"/>
                <w:numId w:val="4"/>
              </w:numPr>
              <w:rPr>
                <w:rFonts w:asciiTheme="minorHAnsi" w:cstheme="minorHAnsi"/>
                <w:bCs/>
                <w:sz w:val="24"/>
                <w:szCs w:val="24"/>
              </w:rPr>
            </w:pPr>
          </w:p>
        </w:tc>
        <w:tc>
          <w:tcPr>
            <w:tcW w:w="3159" w:type="dxa"/>
          </w:tcPr>
          <w:p w14:paraId="7810C03D" w14:textId="10AFB572" w:rsidR="00361279" w:rsidRPr="009953B5" w:rsidRDefault="00361279" w:rsidP="00361279">
            <w:pPr>
              <w:rPr>
                <w:rFonts w:asciiTheme="minorHAnsi" w:cstheme="minorHAnsi"/>
                <w:color w:val="000000"/>
                <w:sz w:val="24"/>
                <w:szCs w:val="24"/>
              </w:rPr>
            </w:pPr>
            <w:r w:rsidRPr="009953B5">
              <w:rPr>
                <w:rFonts w:asciiTheme="minorHAnsi" w:cstheme="minorHAnsi"/>
                <w:color w:val="000000"/>
                <w:sz w:val="24"/>
                <w:szCs w:val="24"/>
              </w:rPr>
              <w:t>Linijinis daviklis</w:t>
            </w:r>
          </w:p>
        </w:tc>
        <w:tc>
          <w:tcPr>
            <w:tcW w:w="2250" w:type="dxa"/>
          </w:tcPr>
          <w:p w14:paraId="55F91835" w14:textId="6C44F510" w:rsidR="00361279" w:rsidRPr="009953B5" w:rsidRDefault="00361279" w:rsidP="00361279">
            <w:pPr>
              <w:suppressAutoHyphens/>
              <w:snapToGrid w:val="0"/>
              <w:jc w:val="both"/>
              <w:rPr>
                <w:rFonts w:asciiTheme="minorHAnsi" w:cstheme="minorHAnsi"/>
                <w:color w:val="000000"/>
                <w:sz w:val="24"/>
                <w:szCs w:val="24"/>
              </w:rPr>
            </w:pPr>
            <w:r w:rsidRPr="009953B5">
              <w:rPr>
                <w:rFonts w:asciiTheme="minorHAnsi" w:cstheme="minorHAnsi"/>
                <w:color w:val="000000"/>
                <w:sz w:val="24"/>
                <w:szCs w:val="24"/>
              </w:rPr>
              <w:t>1.</w:t>
            </w:r>
            <w:r w:rsidR="001069D8">
              <w:t xml:space="preserve"> </w:t>
            </w:r>
            <w:r w:rsidR="001069D8" w:rsidRPr="001069D8">
              <w:rPr>
                <w:rFonts w:asciiTheme="minorHAnsi" w:cstheme="minorHAnsi"/>
                <w:color w:val="000000"/>
                <w:sz w:val="24"/>
                <w:szCs w:val="24"/>
              </w:rPr>
              <w:t>Dažnių diapazonas ne siauresnis kaip 4,0–12 MHz</w:t>
            </w:r>
            <w:r w:rsidRPr="009953B5">
              <w:rPr>
                <w:rFonts w:asciiTheme="minorHAnsi" w:cstheme="minorHAnsi"/>
                <w:color w:val="000000"/>
                <w:sz w:val="24"/>
                <w:szCs w:val="24"/>
              </w:rPr>
              <w:t>.</w:t>
            </w:r>
          </w:p>
          <w:p w14:paraId="50228E7B" w14:textId="62F87A01" w:rsidR="00361279" w:rsidRPr="009953B5" w:rsidRDefault="00361279" w:rsidP="00361279">
            <w:pPr>
              <w:suppressAutoHyphens/>
              <w:snapToGrid w:val="0"/>
              <w:jc w:val="both"/>
              <w:rPr>
                <w:rFonts w:asciiTheme="minorHAnsi" w:cstheme="minorHAnsi"/>
                <w:color w:val="000000"/>
                <w:sz w:val="24"/>
                <w:szCs w:val="24"/>
              </w:rPr>
            </w:pPr>
            <w:r w:rsidRPr="009953B5">
              <w:rPr>
                <w:rFonts w:asciiTheme="minorHAnsi" w:cstheme="minorHAnsi"/>
                <w:sz w:val="24"/>
                <w:szCs w:val="24"/>
                <w:lang w:eastAsia="en-GB"/>
              </w:rPr>
              <w:t>2.Aktyvaus paviršiaus (akustinio lango) ilgis ≥ 33 mm;</w:t>
            </w:r>
          </w:p>
          <w:p w14:paraId="35ABE7E3" w14:textId="371F1404" w:rsidR="00361279" w:rsidRPr="009953B5" w:rsidRDefault="00361279" w:rsidP="00361279">
            <w:pPr>
              <w:suppressAutoHyphens/>
              <w:rPr>
                <w:rFonts w:asciiTheme="minorHAnsi" w:cstheme="minorHAnsi"/>
                <w:color w:val="000000"/>
                <w:sz w:val="24"/>
                <w:szCs w:val="24"/>
              </w:rPr>
            </w:pPr>
            <w:r w:rsidRPr="009953B5">
              <w:rPr>
                <w:rFonts w:asciiTheme="minorHAnsi" w:cstheme="minorHAnsi"/>
                <w:color w:val="000000"/>
                <w:sz w:val="24"/>
                <w:szCs w:val="24"/>
              </w:rPr>
              <w:t>3.Elementų skaičius: ≥ 128</w:t>
            </w:r>
            <w:r w:rsidR="00234D56">
              <w:rPr>
                <w:rFonts w:asciiTheme="minorHAnsi" w:cstheme="minorHAnsi"/>
                <w:color w:val="000000"/>
                <w:sz w:val="24"/>
                <w:szCs w:val="24"/>
              </w:rPr>
              <w:t>.</w:t>
            </w:r>
          </w:p>
        </w:tc>
        <w:tc>
          <w:tcPr>
            <w:tcW w:w="1765" w:type="dxa"/>
            <w:gridSpan w:val="2"/>
          </w:tcPr>
          <w:p w14:paraId="1EEBAF88" w14:textId="48DADDDA" w:rsidR="00361279" w:rsidRPr="009953B5" w:rsidRDefault="00361279" w:rsidP="00361279">
            <w:pPr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DC3EF8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1789" w:type="dxa"/>
          </w:tcPr>
          <w:p w14:paraId="52B9B37F" w14:textId="3655A176" w:rsidR="00361279" w:rsidRPr="009953B5" w:rsidRDefault="00361279" w:rsidP="00361279">
            <w:pPr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DC3EF8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361279" w:rsidRPr="009953B5" w14:paraId="6DEC8A49" w14:textId="77777777" w:rsidTr="00800A6B">
        <w:trPr>
          <w:trHeight w:val="531"/>
        </w:trPr>
        <w:tc>
          <w:tcPr>
            <w:tcW w:w="665" w:type="dxa"/>
            <w:vAlign w:val="center"/>
          </w:tcPr>
          <w:p w14:paraId="682FF3BF" w14:textId="149AC835" w:rsidR="00361279" w:rsidRPr="009953B5" w:rsidRDefault="00361279" w:rsidP="00361279">
            <w:pPr>
              <w:pStyle w:val="Sraopastraipa"/>
              <w:numPr>
                <w:ilvl w:val="1"/>
                <w:numId w:val="4"/>
              </w:numPr>
              <w:rPr>
                <w:rFonts w:asciiTheme="minorHAnsi" w:cstheme="minorHAnsi"/>
                <w:bCs/>
                <w:sz w:val="24"/>
                <w:szCs w:val="24"/>
              </w:rPr>
            </w:pPr>
          </w:p>
        </w:tc>
        <w:tc>
          <w:tcPr>
            <w:tcW w:w="3159" w:type="dxa"/>
          </w:tcPr>
          <w:p w14:paraId="12A6D206" w14:textId="3FD09A13" w:rsidR="00361279" w:rsidRPr="009953B5" w:rsidRDefault="00361279" w:rsidP="00361279">
            <w:pPr>
              <w:rPr>
                <w:rFonts w:asciiTheme="minorHAnsi" w:cstheme="minorHAnsi"/>
                <w:color w:val="000000"/>
                <w:sz w:val="24"/>
                <w:szCs w:val="24"/>
              </w:rPr>
            </w:pPr>
            <w:proofErr w:type="spellStart"/>
            <w:r w:rsidRPr="009953B5">
              <w:rPr>
                <w:rFonts w:asciiTheme="minorHAnsi" w:cstheme="minorHAnsi"/>
                <w:color w:val="000000"/>
                <w:sz w:val="24"/>
                <w:szCs w:val="24"/>
              </w:rPr>
              <w:t>Konvekcinis</w:t>
            </w:r>
            <w:proofErr w:type="spellEnd"/>
            <w:r w:rsidRPr="009953B5">
              <w:rPr>
                <w:rFonts w:asciiTheme="minorHAnsi" w:cstheme="minorHAnsi"/>
                <w:color w:val="000000"/>
                <w:sz w:val="24"/>
                <w:szCs w:val="24"/>
              </w:rPr>
              <w:t xml:space="preserve"> daviklis</w:t>
            </w:r>
          </w:p>
        </w:tc>
        <w:tc>
          <w:tcPr>
            <w:tcW w:w="2250" w:type="dxa"/>
          </w:tcPr>
          <w:p w14:paraId="7C6D1218" w14:textId="4F5F471F" w:rsidR="00361279" w:rsidRPr="009953B5" w:rsidRDefault="00361279" w:rsidP="00361279">
            <w:pPr>
              <w:snapToGrid w:val="0"/>
              <w:jc w:val="both"/>
              <w:rPr>
                <w:rFonts w:asciiTheme="minorHAnsi" w:cstheme="minorHAnsi"/>
                <w:color w:val="000000"/>
                <w:sz w:val="24"/>
                <w:szCs w:val="24"/>
              </w:rPr>
            </w:pPr>
            <w:r w:rsidRPr="009953B5">
              <w:rPr>
                <w:rFonts w:asciiTheme="minorHAnsi" w:cstheme="minorHAnsi"/>
                <w:color w:val="000000"/>
                <w:sz w:val="24"/>
                <w:szCs w:val="24"/>
              </w:rPr>
              <w:t xml:space="preserve">1. Dažnio diapazonas </w:t>
            </w:r>
            <w:r w:rsidRPr="009953B5">
              <w:rPr>
                <w:rFonts w:asciiTheme="minorHAnsi" w:cstheme="minorHAnsi"/>
                <w:sz w:val="24"/>
                <w:szCs w:val="24"/>
                <w:lang w:eastAsia="ar-SA"/>
              </w:rPr>
              <w:t xml:space="preserve">ne siauresnis </w:t>
            </w:r>
            <w:r w:rsidR="001069D8">
              <w:rPr>
                <w:rFonts w:asciiTheme="minorHAnsi" w:cstheme="minorHAnsi"/>
                <w:sz w:val="24"/>
                <w:szCs w:val="24"/>
                <w:lang w:eastAsia="ar-SA"/>
              </w:rPr>
              <w:t xml:space="preserve">kaip </w:t>
            </w:r>
            <w:r w:rsidR="001069D8" w:rsidRPr="001069D8">
              <w:rPr>
                <w:rFonts w:asciiTheme="minorHAnsi" w:cstheme="minorHAnsi"/>
                <w:sz w:val="24"/>
                <w:szCs w:val="24"/>
                <w:lang w:eastAsia="ar-SA"/>
              </w:rPr>
              <w:t>2,0–5,0 MHz</w:t>
            </w:r>
            <w:r w:rsidRPr="009953B5">
              <w:rPr>
                <w:rFonts w:asciiTheme="minorHAnsi" w:cstheme="minorHAnsi"/>
                <w:color w:val="000000"/>
                <w:sz w:val="24"/>
                <w:szCs w:val="24"/>
              </w:rPr>
              <w:t>;</w:t>
            </w:r>
          </w:p>
          <w:p w14:paraId="504261F4" w14:textId="3EE4455A" w:rsidR="00361279" w:rsidRPr="009953B5" w:rsidRDefault="00361279" w:rsidP="00361279">
            <w:pPr>
              <w:snapToGrid w:val="0"/>
              <w:jc w:val="both"/>
              <w:rPr>
                <w:rFonts w:asciiTheme="minorHAnsi" w:cstheme="minorHAnsi"/>
                <w:color w:val="000000"/>
                <w:sz w:val="24"/>
                <w:szCs w:val="24"/>
              </w:rPr>
            </w:pPr>
            <w:r w:rsidRPr="009953B5">
              <w:rPr>
                <w:rFonts w:asciiTheme="minorHAnsi" w:cstheme="minorHAnsi"/>
                <w:color w:val="000000"/>
                <w:sz w:val="24"/>
                <w:szCs w:val="24"/>
              </w:rPr>
              <w:t>2. Elementų skaičius: ≥ 128;</w:t>
            </w:r>
          </w:p>
          <w:p w14:paraId="24D3F411" w14:textId="4EB5DFB5" w:rsidR="00361279" w:rsidRPr="009953B5" w:rsidRDefault="00361279" w:rsidP="00F65CA6">
            <w:pPr>
              <w:tabs>
                <w:tab w:val="left" w:pos="166"/>
              </w:tabs>
              <w:snapToGrid w:val="0"/>
              <w:jc w:val="both"/>
              <w:rPr>
                <w:rFonts w:asciiTheme="minorHAnsi" w:cstheme="minorHAnsi"/>
                <w:color w:val="000000"/>
                <w:sz w:val="24"/>
                <w:szCs w:val="24"/>
              </w:rPr>
            </w:pPr>
            <w:r w:rsidRPr="009953B5">
              <w:rPr>
                <w:rFonts w:asciiTheme="minorHAnsi" w:eastAsia="Calibri" w:cstheme="minorHAnsi"/>
                <w:color w:val="000000" w:themeColor="text1"/>
                <w:sz w:val="24"/>
                <w:szCs w:val="24"/>
              </w:rPr>
              <w:t xml:space="preserve">3. </w:t>
            </w:r>
            <w:proofErr w:type="spellStart"/>
            <w:r w:rsidRPr="009953B5">
              <w:rPr>
                <w:rFonts w:asciiTheme="minorHAnsi" w:eastAsia="Calibri" w:cstheme="minorHAnsi"/>
                <w:color w:val="000000" w:themeColor="text1"/>
                <w:sz w:val="24"/>
                <w:szCs w:val="24"/>
              </w:rPr>
              <w:t>Konvekcinis</w:t>
            </w:r>
            <w:proofErr w:type="spellEnd"/>
            <w:r w:rsidRPr="009953B5">
              <w:rPr>
                <w:rFonts w:asciiTheme="minorHAnsi" w:eastAsia="Calibri" w:cstheme="minorHAnsi"/>
                <w:color w:val="000000" w:themeColor="text1"/>
                <w:sz w:val="24"/>
                <w:szCs w:val="24"/>
              </w:rPr>
              <w:t xml:space="preserve"> daviklis </w:t>
            </w:r>
            <w:r w:rsidR="00953E99">
              <w:rPr>
                <w:rFonts w:asciiTheme="minorHAnsi" w:eastAsia="Calibri" w:cstheme="minorHAnsi"/>
                <w:color w:val="000000" w:themeColor="text1"/>
                <w:sz w:val="24"/>
                <w:szCs w:val="24"/>
              </w:rPr>
              <w:t>monokristalinis arb</w:t>
            </w:r>
            <w:r w:rsidR="00EF6570">
              <w:rPr>
                <w:rFonts w:asciiTheme="minorHAnsi" w:eastAsia="Calibri" w:cstheme="minorHAnsi"/>
                <w:color w:val="000000" w:themeColor="text1"/>
                <w:sz w:val="24"/>
                <w:szCs w:val="24"/>
              </w:rPr>
              <w:t>a</w:t>
            </w:r>
            <w:r w:rsidR="00953E99">
              <w:rPr>
                <w:rFonts w:asciiTheme="minorHAnsi" w:eastAsia="Calibri"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953E99">
              <w:rPr>
                <w:rFonts w:asciiTheme="minorHAnsi" w:eastAsia="Calibri" w:cstheme="minorHAnsi"/>
                <w:color w:val="000000" w:themeColor="text1"/>
                <w:sz w:val="24"/>
                <w:szCs w:val="24"/>
              </w:rPr>
              <w:t>matricinis</w:t>
            </w:r>
            <w:proofErr w:type="spellEnd"/>
            <w:r w:rsidR="00EF6570">
              <w:rPr>
                <w:rFonts w:asciiTheme="minorHAnsi" w:eastAsia="Calibri" w:cstheme="minorHAnsi"/>
                <w:color w:val="000000" w:themeColor="text1"/>
                <w:sz w:val="24"/>
                <w:szCs w:val="24"/>
              </w:rPr>
              <w:t xml:space="preserve">, </w:t>
            </w:r>
            <w:r w:rsidR="00953E99">
              <w:rPr>
                <w:rFonts w:asciiTheme="minorHAnsi" w:eastAsia="Calibri" w:cstheme="minorHAnsi"/>
                <w:color w:val="000000" w:themeColor="text1"/>
                <w:sz w:val="24"/>
                <w:szCs w:val="24"/>
              </w:rPr>
              <w:t>arba lygiavertis</w:t>
            </w:r>
            <w:r w:rsidRPr="009953B5">
              <w:rPr>
                <w:rFonts w:asciiTheme="minorHAnsi" w:eastAsia="Calibri" w:cstheme="minorHAnsi"/>
                <w:color w:val="000000" w:themeColor="text1"/>
                <w:sz w:val="24"/>
                <w:szCs w:val="24"/>
              </w:rPr>
              <w:t>;</w:t>
            </w:r>
          </w:p>
        </w:tc>
        <w:tc>
          <w:tcPr>
            <w:tcW w:w="1765" w:type="dxa"/>
            <w:gridSpan w:val="2"/>
          </w:tcPr>
          <w:p w14:paraId="7246F961" w14:textId="0F7DC353" w:rsidR="00361279" w:rsidRPr="009953B5" w:rsidRDefault="00361279" w:rsidP="00361279">
            <w:pPr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DC3EF8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1789" w:type="dxa"/>
          </w:tcPr>
          <w:p w14:paraId="27D9E9D6" w14:textId="0E200D34" w:rsidR="00361279" w:rsidRPr="009953B5" w:rsidRDefault="00361279" w:rsidP="00361279">
            <w:pPr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DC3EF8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361279" w:rsidRPr="009953B5" w14:paraId="55CCA7EE" w14:textId="77777777" w:rsidTr="00800A6B">
        <w:trPr>
          <w:trHeight w:val="531"/>
        </w:trPr>
        <w:tc>
          <w:tcPr>
            <w:tcW w:w="665" w:type="dxa"/>
            <w:vAlign w:val="center"/>
          </w:tcPr>
          <w:p w14:paraId="5780B3AB" w14:textId="7F56D7B9" w:rsidR="00361279" w:rsidRPr="009953B5" w:rsidRDefault="00361279" w:rsidP="00361279">
            <w:pPr>
              <w:pStyle w:val="Sraopastraipa"/>
              <w:numPr>
                <w:ilvl w:val="1"/>
                <w:numId w:val="4"/>
              </w:numPr>
              <w:rPr>
                <w:rFonts w:asciiTheme="minorHAnsi" w:cstheme="minorHAnsi"/>
                <w:bCs/>
                <w:sz w:val="24"/>
                <w:szCs w:val="24"/>
              </w:rPr>
            </w:pPr>
          </w:p>
        </w:tc>
        <w:tc>
          <w:tcPr>
            <w:tcW w:w="3159" w:type="dxa"/>
          </w:tcPr>
          <w:p w14:paraId="7F799CE8" w14:textId="137D1118" w:rsidR="000405CC" w:rsidRPr="009953B5" w:rsidRDefault="00361279" w:rsidP="00361279">
            <w:pPr>
              <w:rPr>
                <w:rFonts w:asciiTheme="minorHAnsi" w:cstheme="minorHAnsi"/>
                <w:color w:val="000000"/>
                <w:sz w:val="24"/>
                <w:szCs w:val="24"/>
              </w:rPr>
            </w:pPr>
            <w:r w:rsidRPr="009953B5">
              <w:rPr>
                <w:rFonts w:asciiTheme="minorHAnsi" w:cstheme="minorHAnsi"/>
                <w:color w:val="000000"/>
                <w:sz w:val="24"/>
                <w:szCs w:val="24"/>
              </w:rPr>
              <w:t>Vidinis maitinimo akumuliatorius</w:t>
            </w:r>
            <w:r w:rsidR="000405CC">
              <w:rPr>
                <w:rFonts w:asciiTheme="minorHAnsi" w:cstheme="minorHAnsi"/>
                <w:color w:val="000000"/>
                <w:sz w:val="24"/>
                <w:szCs w:val="24"/>
              </w:rPr>
              <w:t xml:space="preserve">, </w:t>
            </w:r>
            <w:r w:rsidR="000405CC" w:rsidRPr="000405CC">
              <w:rPr>
                <w:rFonts w:asciiTheme="minorHAnsi" w:cstheme="minorHAnsi"/>
                <w:sz w:val="24"/>
                <w:szCs w:val="24"/>
              </w:rPr>
              <w:t>užtikrinantis nepertraukiamą ultragarsinio diagnostikos aparato veikimą be išorinio maitinimo šaltinio</w:t>
            </w:r>
          </w:p>
        </w:tc>
        <w:tc>
          <w:tcPr>
            <w:tcW w:w="2250" w:type="dxa"/>
          </w:tcPr>
          <w:p w14:paraId="77855ECC" w14:textId="2DA34FE3" w:rsidR="00361279" w:rsidRPr="009953B5" w:rsidRDefault="000405CC" w:rsidP="00361279">
            <w:pPr>
              <w:suppressAutoHyphens/>
              <w:rPr>
                <w:rFonts w:asciiTheme="minorHAnsi" w:cstheme="minorHAnsi"/>
                <w:color w:val="000000"/>
                <w:sz w:val="24"/>
                <w:szCs w:val="24"/>
              </w:rPr>
            </w:pPr>
            <w:r>
              <w:rPr>
                <w:rFonts w:asciiTheme="minorHAnsi" w:cstheme="minorHAnsi"/>
                <w:color w:val="000000"/>
                <w:sz w:val="24"/>
                <w:szCs w:val="24"/>
              </w:rPr>
              <w:t xml:space="preserve">≥ </w:t>
            </w:r>
            <w:r w:rsidR="00953E99" w:rsidRPr="000405CC">
              <w:rPr>
                <w:rFonts w:asciiTheme="minorHAnsi" w:cstheme="minorHAnsi"/>
                <w:color w:val="000000"/>
                <w:sz w:val="24"/>
                <w:szCs w:val="24"/>
              </w:rPr>
              <w:t>6</w:t>
            </w:r>
            <w:r w:rsidR="00361279" w:rsidRPr="000405CC">
              <w:rPr>
                <w:rFonts w:asciiTheme="minorHAnsi" w:cstheme="minorHAnsi"/>
                <w:color w:val="000000"/>
                <w:sz w:val="24"/>
                <w:szCs w:val="24"/>
              </w:rPr>
              <w:t>0</w:t>
            </w:r>
            <w:r w:rsidR="00361279" w:rsidRPr="009953B5">
              <w:rPr>
                <w:rFonts w:asciiTheme="minorHAnsi" w:cstheme="minorHAnsi"/>
                <w:color w:val="000000"/>
                <w:sz w:val="24"/>
                <w:szCs w:val="24"/>
              </w:rPr>
              <w:t xml:space="preserve"> minučių</w:t>
            </w:r>
            <w:r w:rsidR="00592E09">
              <w:rPr>
                <w:rFonts w:asciiTheme="minorHAnsi" w:cstheme="minorHAnsi"/>
                <w:color w:val="000000"/>
                <w:sz w:val="24"/>
                <w:szCs w:val="24"/>
              </w:rPr>
              <w:t xml:space="preserve"> </w:t>
            </w:r>
            <w:r w:rsidR="00234D56" w:rsidRPr="0080401F">
              <w:rPr>
                <w:rFonts w:asciiTheme="minorHAnsi" w:eastAsia="Times New Roman" w:cstheme="minorHAnsi"/>
                <w:sz w:val="24"/>
                <w:szCs w:val="24"/>
                <w:highlight w:val="yellow"/>
                <w:lang w:eastAsia="lt-LT"/>
              </w:rPr>
              <w:t>(</w:t>
            </w:r>
            <w:r w:rsidR="00234D56" w:rsidRPr="0080401F">
              <w:rPr>
                <w:rFonts w:asciiTheme="minorHAnsi" w:eastAsia="Times New Roman" w:cstheme="minorHAnsi"/>
                <w:b/>
                <w:bCs/>
                <w:sz w:val="24"/>
                <w:szCs w:val="24"/>
                <w:highlight w:val="yellow"/>
                <w:lang w:eastAsia="lt-LT"/>
              </w:rPr>
              <w:t>kokybinis kriterijus</w:t>
            </w:r>
            <w:r w:rsidR="00234D56" w:rsidRPr="00AD7F0A">
              <w:rPr>
                <w:rFonts w:asciiTheme="minorHAnsi" w:eastAsia="Times New Roman" w:cstheme="minorHAnsi"/>
                <w:b/>
                <w:bCs/>
                <w:sz w:val="24"/>
                <w:szCs w:val="24"/>
                <w:highlight w:val="yellow"/>
                <w:lang w:eastAsia="lt-LT"/>
              </w:rPr>
              <w:t>:</w:t>
            </w:r>
            <w:r w:rsidR="00234D56">
              <w:rPr>
                <w:rFonts w:asciiTheme="minorHAnsi" w:eastAsia="Times New Roman" w:cstheme="minorHAnsi"/>
                <w:sz w:val="24"/>
                <w:szCs w:val="24"/>
                <w:highlight w:val="yellow"/>
                <w:lang w:eastAsia="lt-LT"/>
              </w:rPr>
              <w:t xml:space="preserve"> </w:t>
            </w:r>
            <w:r w:rsidRPr="000405CC">
              <w:rPr>
                <w:rFonts w:asciiTheme="minorHAnsi" w:eastAsia="Times New Roman" w:cstheme="minorHAnsi"/>
                <w:sz w:val="24"/>
                <w:szCs w:val="24"/>
                <w:highlight w:val="yellow"/>
                <w:lang w:eastAsia="lt-LT"/>
              </w:rPr>
              <w:t>pasiūlius ilgesnę nei minimali reikalaujama akumuliatoriaus veikimo trukmę pasiūlymui skiriami papildomi balai</w:t>
            </w:r>
            <w:r w:rsidR="00234D56" w:rsidRPr="000405CC">
              <w:rPr>
                <w:rFonts w:asciiTheme="minorHAnsi" w:eastAsia="Times New Roman" w:cstheme="minorHAnsi"/>
                <w:sz w:val="24"/>
                <w:szCs w:val="24"/>
                <w:highlight w:val="yellow"/>
                <w:lang w:eastAsia="lt-LT"/>
              </w:rPr>
              <w:t>);</w:t>
            </w:r>
          </w:p>
        </w:tc>
        <w:tc>
          <w:tcPr>
            <w:tcW w:w="1765" w:type="dxa"/>
            <w:gridSpan w:val="2"/>
          </w:tcPr>
          <w:p w14:paraId="5292B550" w14:textId="66BAF36F" w:rsidR="00361279" w:rsidRPr="009953B5" w:rsidRDefault="00361279" w:rsidP="00361279">
            <w:pPr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DC3EF8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1789" w:type="dxa"/>
          </w:tcPr>
          <w:p w14:paraId="6142ABFB" w14:textId="7EA7357D" w:rsidR="00361279" w:rsidRPr="009953B5" w:rsidRDefault="00361279" w:rsidP="00361279">
            <w:pPr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DC3EF8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361279" w:rsidRPr="009953B5" w14:paraId="17FEAB74" w14:textId="77777777" w:rsidTr="00800A6B">
        <w:trPr>
          <w:trHeight w:val="531"/>
        </w:trPr>
        <w:tc>
          <w:tcPr>
            <w:tcW w:w="665" w:type="dxa"/>
            <w:vAlign w:val="center"/>
          </w:tcPr>
          <w:p w14:paraId="67BB1CCF" w14:textId="28CBC7A1" w:rsidR="00361279" w:rsidRPr="009953B5" w:rsidRDefault="00361279" w:rsidP="00361279">
            <w:pPr>
              <w:pStyle w:val="Sraopastraipa"/>
              <w:numPr>
                <w:ilvl w:val="1"/>
                <w:numId w:val="4"/>
              </w:numPr>
              <w:rPr>
                <w:rFonts w:asciiTheme="minorHAnsi" w:cstheme="minorHAnsi"/>
                <w:bCs/>
                <w:sz w:val="24"/>
                <w:szCs w:val="24"/>
              </w:rPr>
            </w:pPr>
          </w:p>
        </w:tc>
        <w:tc>
          <w:tcPr>
            <w:tcW w:w="3159" w:type="dxa"/>
          </w:tcPr>
          <w:p w14:paraId="104D2EB5" w14:textId="46E37D46" w:rsidR="00361279" w:rsidRPr="009953B5" w:rsidRDefault="00361279" w:rsidP="00361279">
            <w:pPr>
              <w:rPr>
                <w:rFonts w:asciiTheme="minorHAnsi" w:cstheme="minorHAnsi"/>
                <w:color w:val="000000"/>
                <w:sz w:val="24"/>
                <w:szCs w:val="24"/>
              </w:rPr>
            </w:pPr>
            <w:r w:rsidRPr="009953B5">
              <w:rPr>
                <w:rFonts w:asciiTheme="minorHAnsi" w:cstheme="minorHAnsi"/>
                <w:color w:val="000000"/>
                <w:sz w:val="24"/>
                <w:szCs w:val="24"/>
              </w:rPr>
              <w:t>Mobilus stovas ultragarsiniam diagnostiniam aparatui</w:t>
            </w:r>
          </w:p>
        </w:tc>
        <w:tc>
          <w:tcPr>
            <w:tcW w:w="2250" w:type="dxa"/>
          </w:tcPr>
          <w:p w14:paraId="59824CF0" w14:textId="77777777" w:rsidR="00361279" w:rsidRPr="009953B5" w:rsidRDefault="00361279" w:rsidP="00EF6570">
            <w:pPr>
              <w:numPr>
                <w:ilvl w:val="0"/>
                <w:numId w:val="16"/>
              </w:numPr>
              <w:tabs>
                <w:tab w:val="clear" w:pos="360"/>
                <w:tab w:val="left" w:pos="196"/>
              </w:tabs>
              <w:suppressAutoHyphens/>
              <w:ind w:left="0" w:hanging="36"/>
              <w:rPr>
                <w:rFonts w:asciiTheme="minorHAnsi" w:cstheme="minorHAnsi"/>
                <w:color w:val="000000"/>
                <w:sz w:val="24"/>
                <w:szCs w:val="24"/>
              </w:rPr>
            </w:pPr>
            <w:r w:rsidRPr="009953B5">
              <w:rPr>
                <w:rFonts w:asciiTheme="minorHAnsi" w:cstheme="minorHAnsi"/>
                <w:color w:val="000000"/>
                <w:sz w:val="24"/>
                <w:szCs w:val="24"/>
              </w:rPr>
              <w:t>Specialios konstrukcijos – techniškai suderintas su siūlomo modelio ultragarsiniu diagnostiniu aparatu;</w:t>
            </w:r>
          </w:p>
          <w:p w14:paraId="76CE6C93" w14:textId="77777777" w:rsidR="00361279" w:rsidRPr="009953B5" w:rsidRDefault="00361279" w:rsidP="00EF6570">
            <w:pPr>
              <w:numPr>
                <w:ilvl w:val="0"/>
                <w:numId w:val="16"/>
              </w:numPr>
              <w:tabs>
                <w:tab w:val="clear" w:pos="360"/>
                <w:tab w:val="left" w:pos="196"/>
              </w:tabs>
              <w:suppressAutoHyphens/>
              <w:ind w:left="0" w:hanging="36"/>
              <w:rPr>
                <w:rFonts w:asciiTheme="minorHAnsi" w:cstheme="minorHAnsi"/>
                <w:color w:val="000000"/>
                <w:sz w:val="24"/>
                <w:szCs w:val="24"/>
              </w:rPr>
            </w:pPr>
            <w:r w:rsidRPr="009953B5">
              <w:rPr>
                <w:rFonts w:asciiTheme="minorHAnsi" w:cstheme="minorHAnsi"/>
                <w:color w:val="000000"/>
                <w:sz w:val="24"/>
                <w:szCs w:val="24"/>
              </w:rPr>
              <w:t>Ratukai fiksuojami (su stabdžiais).</w:t>
            </w:r>
          </w:p>
          <w:p w14:paraId="7C0592BE" w14:textId="54A359BF" w:rsidR="00361279" w:rsidRPr="009953B5" w:rsidRDefault="00361279" w:rsidP="00EF6570">
            <w:pPr>
              <w:pStyle w:val="Sraopastraipa"/>
              <w:numPr>
                <w:ilvl w:val="0"/>
                <w:numId w:val="16"/>
              </w:numPr>
              <w:tabs>
                <w:tab w:val="clear" w:pos="360"/>
                <w:tab w:val="left" w:pos="196"/>
              </w:tabs>
              <w:suppressAutoHyphens/>
              <w:ind w:left="0" w:hanging="36"/>
              <w:rPr>
                <w:rFonts w:asciiTheme="minorHAnsi" w:cstheme="minorHAnsi"/>
                <w:color w:val="000000"/>
                <w:sz w:val="24"/>
                <w:szCs w:val="24"/>
              </w:rPr>
            </w:pPr>
            <w:r w:rsidRPr="009953B5">
              <w:rPr>
                <w:rFonts w:asciiTheme="minorHAnsi" w:cstheme="minorHAnsi"/>
                <w:color w:val="000000"/>
                <w:sz w:val="24"/>
                <w:szCs w:val="24"/>
              </w:rPr>
              <w:t>Aukščio reguliavimas.</w:t>
            </w:r>
          </w:p>
        </w:tc>
        <w:tc>
          <w:tcPr>
            <w:tcW w:w="1765" w:type="dxa"/>
            <w:gridSpan w:val="2"/>
          </w:tcPr>
          <w:p w14:paraId="7CDB7DAD" w14:textId="2D19D094" w:rsidR="00361279" w:rsidRPr="009953B5" w:rsidRDefault="00361279" w:rsidP="00361279">
            <w:pPr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DC3EF8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1789" w:type="dxa"/>
          </w:tcPr>
          <w:p w14:paraId="0B716364" w14:textId="6FBC060D" w:rsidR="00361279" w:rsidRPr="009953B5" w:rsidRDefault="00361279" w:rsidP="00361279">
            <w:pPr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DC3EF8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337A2E" w:rsidRPr="009953B5" w14:paraId="65AA5DAF" w14:textId="77777777" w:rsidTr="00800A6B">
        <w:trPr>
          <w:trHeight w:val="713"/>
        </w:trPr>
        <w:tc>
          <w:tcPr>
            <w:tcW w:w="9628" w:type="dxa"/>
            <w:gridSpan w:val="6"/>
            <w:vAlign w:val="center"/>
          </w:tcPr>
          <w:p w14:paraId="0E65779C" w14:textId="76459B5B" w:rsidR="00337A2E" w:rsidRPr="009953B5" w:rsidRDefault="00337A2E" w:rsidP="009953B5">
            <w:pPr>
              <w:rPr>
                <w:rFonts w:asciiTheme="minorHAnsi" w:cstheme="minorHAnsi"/>
                <w:b/>
                <w:color w:val="EE0000"/>
                <w:sz w:val="24"/>
                <w:szCs w:val="24"/>
              </w:rPr>
            </w:pPr>
            <w:r w:rsidRPr="009953B5">
              <w:rPr>
                <w:rFonts w:asciiTheme="minorHAnsi" w:cstheme="minorHAnsi"/>
                <w:b/>
                <w:sz w:val="24"/>
                <w:szCs w:val="24"/>
              </w:rPr>
              <w:t xml:space="preserve">Kiti būtini reikalavimai </w:t>
            </w:r>
          </w:p>
        </w:tc>
      </w:tr>
      <w:tr w:rsidR="00690A97" w:rsidRPr="009953B5" w14:paraId="2B2E7E09" w14:textId="1A566B6A" w:rsidTr="00EA10F2">
        <w:trPr>
          <w:trHeight w:val="173"/>
        </w:trPr>
        <w:tc>
          <w:tcPr>
            <w:tcW w:w="665" w:type="dxa"/>
            <w:vAlign w:val="center"/>
          </w:tcPr>
          <w:p w14:paraId="68329BFE" w14:textId="77777777" w:rsidR="00690A97" w:rsidRPr="009953B5" w:rsidRDefault="00690A97" w:rsidP="009953B5">
            <w:pPr>
              <w:pStyle w:val="Sraopastraipa"/>
              <w:numPr>
                <w:ilvl w:val="0"/>
                <w:numId w:val="4"/>
              </w:numPr>
              <w:rPr>
                <w:rFonts w:asciiTheme="minorHAnsi" w:cstheme="minorHAnsi"/>
                <w:bCs/>
                <w:sz w:val="24"/>
                <w:szCs w:val="24"/>
              </w:rPr>
            </w:pPr>
          </w:p>
        </w:tc>
        <w:tc>
          <w:tcPr>
            <w:tcW w:w="3159" w:type="dxa"/>
          </w:tcPr>
          <w:p w14:paraId="78975B6D" w14:textId="5582C8FC" w:rsidR="00690A97" w:rsidRPr="009953B5" w:rsidRDefault="00690A97" w:rsidP="009953B5">
            <w:pPr>
              <w:rPr>
                <w:rFonts w:asciiTheme="minorHAnsi" w:cstheme="minorHAnsi"/>
                <w:sz w:val="24"/>
                <w:szCs w:val="24"/>
              </w:rPr>
            </w:pPr>
            <w:r w:rsidRPr="009953B5">
              <w:rPr>
                <w:rFonts w:asciiTheme="minorHAnsi" w:cstheme="minorHAnsi"/>
                <w:sz w:val="24"/>
                <w:szCs w:val="24"/>
              </w:rPr>
              <w:t xml:space="preserve">CE ženklinimas </w:t>
            </w:r>
          </w:p>
        </w:tc>
        <w:tc>
          <w:tcPr>
            <w:tcW w:w="2250" w:type="dxa"/>
          </w:tcPr>
          <w:p w14:paraId="619B63F9" w14:textId="77777777" w:rsidR="00690A97" w:rsidRPr="009953B5" w:rsidRDefault="00690A97" w:rsidP="009953B5">
            <w:pPr>
              <w:rPr>
                <w:rFonts w:asciiTheme="minorHAnsi" w:eastAsia="PMingLiU" w:cstheme="minorHAnsi"/>
                <w:sz w:val="24"/>
                <w:szCs w:val="24"/>
              </w:rPr>
            </w:pPr>
            <w:r w:rsidRPr="009953B5">
              <w:rPr>
                <w:rFonts w:asciiTheme="minorHAnsi" w:eastAsia="PMingLiU" w:cstheme="minorHAnsi"/>
                <w:sz w:val="24"/>
                <w:szCs w:val="24"/>
              </w:rPr>
              <w:t xml:space="preserve">Būtina </w:t>
            </w:r>
          </w:p>
        </w:tc>
        <w:tc>
          <w:tcPr>
            <w:tcW w:w="1765" w:type="dxa"/>
            <w:gridSpan w:val="2"/>
          </w:tcPr>
          <w:p w14:paraId="3C90EE0C" w14:textId="6B0F70B7" w:rsidR="00690A97" w:rsidRPr="009953B5" w:rsidRDefault="00690A97" w:rsidP="009953B5">
            <w:pPr>
              <w:rPr>
                <w:rFonts w:asciiTheme="minorHAnsi" w:eastAsia="PMingLiU" w:cstheme="minorHAnsi"/>
                <w:i/>
                <w:iCs/>
                <w:sz w:val="24"/>
                <w:szCs w:val="24"/>
              </w:rPr>
            </w:pPr>
            <w:r w:rsidRPr="009953B5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1789" w:type="dxa"/>
            <w:tcBorders>
              <w:bottom w:val="single" w:sz="4" w:space="0" w:color="000000"/>
            </w:tcBorders>
          </w:tcPr>
          <w:p w14:paraId="00638266" w14:textId="2364C6BE" w:rsidR="00690A97" w:rsidRPr="009953B5" w:rsidRDefault="00690A97" w:rsidP="009953B5">
            <w:pPr>
              <w:ind w:left="28"/>
              <w:rPr>
                <w:rFonts w:asciiTheme="minorHAnsi" w:eastAsia="PMingLiU" w:cstheme="minorHAnsi"/>
                <w:b/>
                <w:bCs/>
                <w:color w:val="5B9BD5" w:themeColor="accent5"/>
                <w:sz w:val="24"/>
                <w:szCs w:val="24"/>
              </w:rPr>
            </w:pPr>
            <w:r w:rsidRPr="009953B5">
              <w:rPr>
                <w:rFonts w:asciiTheme="minorHAnsi" w:eastAsia="PMingLiU" w:cstheme="minorHAnsi"/>
                <w:b/>
                <w:bCs/>
                <w:color w:val="5B9BD5" w:themeColor="accent5"/>
                <w:sz w:val="24"/>
                <w:szCs w:val="24"/>
              </w:rPr>
              <w:t xml:space="preserve">CE sertifikatas pateikiamas </w:t>
            </w:r>
            <w:r w:rsidRPr="009953B5">
              <w:rPr>
                <w:rFonts w:asciiTheme="minorHAnsi" w:eastAsia="PMingLiU" w:cstheme="minorHAnsi"/>
                <w:b/>
                <w:bCs/>
                <w:color w:val="5B9BD5" w:themeColor="accent5"/>
                <w:sz w:val="24"/>
                <w:szCs w:val="24"/>
              </w:rPr>
              <w:lastRenderedPageBreak/>
              <w:t>pristačius prekę</w:t>
            </w:r>
          </w:p>
        </w:tc>
      </w:tr>
      <w:tr w:rsidR="00762957" w:rsidRPr="009953B5" w14:paraId="519E4711" w14:textId="048E4213" w:rsidTr="00EA10F2">
        <w:trPr>
          <w:trHeight w:val="355"/>
        </w:trPr>
        <w:tc>
          <w:tcPr>
            <w:tcW w:w="665" w:type="dxa"/>
            <w:vAlign w:val="center"/>
          </w:tcPr>
          <w:p w14:paraId="31A5E960" w14:textId="77777777" w:rsidR="00762957" w:rsidRPr="009953B5" w:rsidRDefault="00762957" w:rsidP="009953B5">
            <w:pPr>
              <w:pStyle w:val="Sraopastraipa"/>
              <w:numPr>
                <w:ilvl w:val="0"/>
                <w:numId w:val="4"/>
              </w:numPr>
              <w:rPr>
                <w:rFonts w:asciiTheme="minorHAnsi" w:cstheme="minorHAnsi"/>
                <w:bCs/>
                <w:sz w:val="24"/>
                <w:szCs w:val="24"/>
              </w:rPr>
            </w:pPr>
          </w:p>
        </w:tc>
        <w:tc>
          <w:tcPr>
            <w:tcW w:w="3159" w:type="dxa"/>
          </w:tcPr>
          <w:p w14:paraId="44F6D401" w14:textId="5542FEC3" w:rsidR="00762957" w:rsidRPr="009953B5" w:rsidRDefault="00155273" w:rsidP="00155273">
            <w:pPr>
              <w:rPr>
                <w:rFonts w:asciiTheme="minorHAnsi" w:cstheme="minorHAnsi"/>
                <w:sz w:val="24"/>
                <w:szCs w:val="24"/>
              </w:rPr>
            </w:pPr>
            <w:r w:rsidRPr="001477BB">
              <w:rPr>
                <w:rFonts w:asciiTheme="minorHAnsi" w:cstheme="minorHAnsi"/>
                <w:sz w:val="24"/>
                <w:szCs w:val="24"/>
              </w:rPr>
              <w:t>Garantinis terminas</w:t>
            </w:r>
            <w:r w:rsidR="00234D56">
              <w:rPr>
                <w:rFonts w:asciiTheme="minorHAnsi" w:cstheme="minorHAnsi"/>
                <w:sz w:val="24"/>
                <w:szCs w:val="24"/>
              </w:rPr>
              <w:t>,</w:t>
            </w:r>
            <w:r>
              <w:rPr>
                <w:rFonts w:asciiTheme="minorHAnsi" w:eastAsia="PMingLiU" w:cstheme="minorHAnsi"/>
                <w:b/>
                <w:bCs/>
                <w:sz w:val="24"/>
                <w:szCs w:val="24"/>
              </w:rPr>
              <w:t xml:space="preserve"> </w:t>
            </w:r>
            <w:r w:rsidRPr="00556525">
              <w:rPr>
                <w:rFonts w:asciiTheme="minorHAnsi" w:eastAsia="PMingLiU" w:cstheme="minorHAnsi"/>
                <w:sz w:val="24"/>
                <w:szCs w:val="24"/>
              </w:rPr>
              <w:t>kurio metu nemokamai užtikrinamas įrangos prieinamumas ir taisymas, įskaitant originalių arba lygiaverčių atsarginių dalių tiekimą, darbą ir visas kitas išlaidas, reikalingas nenutrūkstamam įrangos veikimui.</w:t>
            </w:r>
          </w:p>
        </w:tc>
        <w:tc>
          <w:tcPr>
            <w:tcW w:w="2250" w:type="dxa"/>
          </w:tcPr>
          <w:p w14:paraId="4C2FF2D2" w14:textId="7769A7EE" w:rsidR="00762957" w:rsidRPr="009953B5" w:rsidRDefault="00762957" w:rsidP="009953B5">
            <w:pPr>
              <w:rPr>
                <w:rFonts w:asciiTheme="minorHAnsi" w:eastAsia="PMingLiU" w:cstheme="minorHAnsi"/>
                <w:sz w:val="24"/>
                <w:szCs w:val="24"/>
              </w:rPr>
            </w:pPr>
            <w:r w:rsidRPr="009953B5">
              <w:rPr>
                <w:rFonts w:asciiTheme="minorHAnsi" w:eastAsia="PMingLiU" w:cstheme="minorHAnsi"/>
                <w:sz w:val="24"/>
                <w:szCs w:val="24"/>
                <w:u w:val="single"/>
              </w:rPr>
              <w:t>&gt;</w:t>
            </w:r>
            <w:r w:rsidRPr="009953B5">
              <w:rPr>
                <w:rFonts w:asciiTheme="minorHAnsi" w:eastAsia="PMingLiU" w:cstheme="minorHAnsi"/>
                <w:sz w:val="24"/>
                <w:szCs w:val="24"/>
              </w:rPr>
              <w:t xml:space="preserve">2 metai </w:t>
            </w:r>
            <w:r w:rsidR="00155273" w:rsidRPr="00155273">
              <w:rPr>
                <w:rFonts w:asciiTheme="minorHAnsi" w:eastAsia="PMingLiU" w:cstheme="minorHAnsi"/>
                <w:sz w:val="24"/>
                <w:szCs w:val="24"/>
              </w:rPr>
              <w:t>nuo įrangos perdavimo-priėmimo akto pasirašymo dienos</w:t>
            </w:r>
            <w:r w:rsidR="00234D56">
              <w:rPr>
                <w:rFonts w:asciiTheme="minorHAnsi" w:eastAsia="PMingLiU" w:cstheme="minorHAnsi"/>
                <w:sz w:val="24"/>
                <w:szCs w:val="24"/>
              </w:rPr>
              <w:t xml:space="preserve"> </w:t>
            </w:r>
            <w:r w:rsidR="00234D56" w:rsidRPr="00B801D7">
              <w:rPr>
                <w:rFonts w:asciiTheme="minorHAnsi" w:eastAsia="PMingLiU" w:cstheme="minorHAnsi"/>
                <w:sz w:val="24"/>
                <w:szCs w:val="24"/>
                <w:highlight w:val="yellow"/>
              </w:rPr>
              <w:t>(</w:t>
            </w:r>
            <w:r w:rsidR="00234D56" w:rsidRPr="001477BB">
              <w:rPr>
                <w:rFonts w:asciiTheme="minorHAnsi" w:eastAsia="PMingLiU" w:cstheme="minorHAnsi"/>
                <w:b/>
                <w:bCs/>
                <w:sz w:val="24"/>
                <w:szCs w:val="24"/>
                <w:highlight w:val="yellow"/>
              </w:rPr>
              <w:t>kokybinis kriterijus</w:t>
            </w:r>
            <w:r w:rsidR="00234D56">
              <w:rPr>
                <w:rFonts w:asciiTheme="minorHAnsi" w:eastAsia="PMingLiU" w:cstheme="minorHAnsi"/>
                <w:b/>
                <w:bCs/>
                <w:sz w:val="24"/>
                <w:szCs w:val="24"/>
                <w:highlight w:val="yellow"/>
              </w:rPr>
              <w:t xml:space="preserve">: </w:t>
            </w:r>
            <w:r w:rsidR="00234D56" w:rsidRPr="00B801D7">
              <w:rPr>
                <w:rFonts w:asciiTheme="minorHAnsi" w:eastAsia="PMingLiU" w:cstheme="minorHAnsi"/>
                <w:sz w:val="24"/>
                <w:szCs w:val="24"/>
                <w:highlight w:val="yellow"/>
              </w:rPr>
              <w:t>pasiūlius ilgesnį</w:t>
            </w:r>
            <w:r w:rsidR="00486FA9">
              <w:rPr>
                <w:rFonts w:asciiTheme="minorHAnsi" w:eastAsia="PMingLiU" w:cstheme="minorHAnsi"/>
                <w:sz w:val="24"/>
                <w:szCs w:val="24"/>
                <w:highlight w:val="yellow"/>
              </w:rPr>
              <w:t xml:space="preserve"> nei minimalus reikalaujamas</w:t>
            </w:r>
            <w:r w:rsidR="00234D56" w:rsidRPr="00B801D7">
              <w:rPr>
                <w:rFonts w:asciiTheme="minorHAnsi" w:eastAsia="PMingLiU" w:cstheme="minorHAnsi"/>
                <w:sz w:val="24"/>
                <w:szCs w:val="24"/>
                <w:highlight w:val="yellow"/>
              </w:rPr>
              <w:t xml:space="preserve"> garantinį terminą </w:t>
            </w:r>
            <w:r w:rsidR="00234D56" w:rsidRPr="00B801D7">
              <w:rPr>
                <w:rFonts w:asciiTheme="minorHAnsi" w:eastAsia="PMingLiU" w:cstheme="minorHAnsi"/>
                <w:sz w:val="24"/>
                <w:szCs w:val="24"/>
                <w:shd w:val="clear" w:color="auto" w:fill="FFFF00"/>
              </w:rPr>
              <w:t>pasiūlymui skiriami  papildomi balai</w:t>
            </w:r>
            <w:r w:rsidR="00234D56" w:rsidRPr="00B801D7">
              <w:rPr>
                <w:rFonts w:asciiTheme="minorHAnsi" w:eastAsia="PMingLiU" w:cstheme="minorHAnsi"/>
                <w:sz w:val="24"/>
                <w:szCs w:val="24"/>
                <w:highlight w:val="yellow"/>
              </w:rPr>
              <w:t>)</w:t>
            </w:r>
          </w:p>
        </w:tc>
        <w:tc>
          <w:tcPr>
            <w:tcW w:w="1765" w:type="dxa"/>
            <w:gridSpan w:val="2"/>
          </w:tcPr>
          <w:p w14:paraId="66832E90" w14:textId="384D7ABA" w:rsidR="00762957" w:rsidRPr="009953B5" w:rsidRDefault="00762957" w:rsidP="009953B5">
            <w:pPr>
              <w:rPr>
                <w:rFonts w:asciiTheme="minorHAnsi" w:eastAsia="PMingLiU" w:cstheme="minorHAnsi"/>
                <w:sz w:val="24"/>
                <w:szCs w:val="24"/>
                <w:u w:val="single"/>
              </w:rPr>
            </w:pPr>
            <w:r w:rsidRPr="009953B5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1789" w:type="dxa"/>
            <w:tcBorders>
              <w:tl2br w:val="single" w:sz="4" w:space="0" w:color="auto"/>
            </w:tcBorders>
          </w:tcPr>
          <w:p w14:paraId="60897D29" w14:textId="3784F562" w:rsidR="00762957" w:rsidRPr="009953B5" w:rsidRDefault="00762957" w:rsidP="009953B5">
            <w:pPr>
              <w:rPr>
                <w:rFonts w:asciiTheme="minorHAnsi" w:eastAsia="PMingLiU" w:cstheme="minorHAnsi"/>
                <w:sz w:val="24"/>
                <w:szCs w:val="24"/>
                <w:u w:val="single"/>
              </w:rPr>
            </w:pPr>
          </w:p>
        </w:tc>
      </w:tr>
      <w:tr w:rsidR="00762957" w:rsidRPr="009953B5" w14:paraId="0D11F746" w14:textId="77777777" w:rsidTr="002B63B1">
        <w:trPr>
          <w:trHeight w:val="173"/>
        </w:trPr>
        <w:tc>
          <w:tcPr>
            <w:tcW w:w="665" w:type="dxa"/>
            <w:vAlign w:val="center"/>
          </w:tcPr>
          <w:p w14:paraId="1418E8E4" w14:textId="77777777" w:rsidR="00762957" w:rsidRPr="009953B5" w:rsidRDefault="00762957" w:rsidP="009953B5">
            <w:pPr>
              <w:pStyle w:val="Sraopastraipa"/>
              <w:numPr>
                <w:ilvl w:val="0"/>
                <w:numId w:val="4"/>
              </w:numPr>
              <w:rPr>
                <w:rFonts w:asciiTheme="minorHAnsi" w:cstheme="minorHAnsi"/>
                <w:bCs/>
                <w:sz w:val="24"/>
                <w:szCs w:val="24"/>
              </w:rPr>
            </w:pPr>
            <w:bookmarkStart w:id="6" w:name="_Hlk223331793"/>
          </w:p>
        </w:tc>
        <w:tc>
          <w:tcPr>
            <w:tcW w:w="3159" w:type="dxa"/>
          </w:tcPr>
          <w:p w14:paraId="1AAB24E2" w14:textId="6978F3A6" w:rsidR="00762957" w:rsidRPr="00F65CA6" w:rsidRDefault="00F760F6" w:rsidP="009953B5">
            <w:pPr>
              <w:rPr>
                <w:rFonts w:asciiTheme="minorHAnsi" w:eastAsia="Times New Roman" w:cstheme="minorHAnsi"/>
                <w:color w:val="000000" w:themeColor="text1"/>
                <w:sz w:val="24"/>
                <w:szCs w:val="24"/>
                <w:lang w:eastAsia="lt-LT"/>
              </w:rPr>
            </w:pPr>
            <w:r w:rsidRPr="00F760F6">
              <w:rPr>
                <w:rFonts w:asciiTheme="minorHAnsi" w:eastAsia="Times New Roman" w:cstheme="minorHAnsi"/>
                <w:color w:val="000000" w:themeColor="text1"/>
                <w:sz w:val="24"/>
                <w:szCs w:val="24"/>
                <w:lang w:eastAsia="lt-LT"/>
              </w:rPr>
              <w:t>Naudojimosi instrukcija lietuvių kalba su nurodymais dėl įrangos eksploatavimo, techninės priežiūros ir energijos vartojimo efektyvumo didinimo, užtikrinant maksimalų aplinkosauginį veiksmingumą nekenkiant klinikiniam įrenginio veiksmingumui.</w:t>
            </w:r>
          </w:p>
        </w:tc>
        <w:tc>
          <w:tcPr>
            <w:tcW w:w="2250" w:type="dxa"/>
          </w:tcPr>
          <w:p w14:paraId="32B2B277" w14:textId="22B5AFA5" w:rsidR="00762957" w:rsidRPr="00F65CA6" w:rsidRDefault="00F65CA6" w:rsidP="009953B5">
            <w:pPr>
              <w:rPr>
                <w:rFonts w:asciiTheme="minorHAnsi" w:eastAsia="Times New Roman" w:cstheme="minorHAnsi"/>
                <w:color w:val="000000" w:themeColor="text1"/>
                <w:sz w:val="24"/>
                <w:szCs w:val="24"/>
                <w:lang w:eastAsia="lt-LT"/>
              </w:rPr>
            </w:pPr>
            <w:r w:rsidRPr="00F65CA6">
              <w:rPr>
                <w:rFonts w:asciiTheme="minorHAnsi" w:eastAsia="Times New Roman" w:cstheme="minorHAnsi"/>
                <w:color w:val="000000" w:themeColor="text1"/>
                <w:sz w:val="24"/>
                <w:szCs w:val="24"/>
                <w:lang w:eastAsia="lt-LT"/>
              </w:rPr>
              <w:t>Būtina</w:t>
            </w:r>
          </w:p>
        </w:tc>
        <w:tc>
          <w:tcPr>
            <w:tcW w:w="1718" w:type="dxa"/>
          </w:tcPr>
          <w:p w14:paraId="2FDBC6C7" w14:textId="77777777" w:rsidR="00762957" w:rsidRPr="009953B5" w:rsidRDefault="00762957" w:rsidP="009953B5">
            <w:pPr>
              <w:pStyle w:val="Sraopastraipa"/>
              <w:numPr>
                <w:ilvl w:val="0"/>
                <w:numId w:val="6"/>
              </w:numPr>
              <w:jc w:val="center"/>
              <w:rPr>
                <w:rFonts w:asciiTheme="minorHAnsi" w:eastAsia="Times New Roman" w:cstheme="minorHAnsi"/>
                <w:sz w:val="24"/>
                <w:szCs w:val="24"/>
              </w:rPr>
            </w:pPr>
          </w:p>
        </w:tc>
        <w:tc>
          <w:tcPr>
            <w:tcW w:w="1836" w:type="dxa"/>
            <w:gridSpan w:val="2"/>
          </w:tcPr>
          <w:p w14:paraId="0C755A32" w14:textId="2BD55FDC" w:rsidR="00762957" w:rsidRPr="009953B5" w:rsidRDefault="00762957" w:rsidP="009953B5">
            <w:pPr>
              <w:rPr>
                <w:rFonts w:asciiTheme="minorHAnsi" w:eastAsia="Times New Roman" w:cstheme="minorHAnsi"/>
                <w:b/>
                <w:bCs/>
                <w:sz w:val="24"/>
                <w:szCs w:val="24"/>
              </w:rPr>
            </w:pPr>
            <w:r w:rsidRPr="009953B5">
              <w:rPr>
                <w:rFonts w:asciiTheme="minorHAnsi" w:eastAsia="Times New Roman" w:cstheme="minorHAnsi"/>
                <w:b/>
                <w:bCs/>
                <w:color w:val="5B9BD5" w:themeColor="accent5"/>
                <w:sz w:val="24"/>
                <w:szCs w:val="24"/>
                <w:lang w:eastAsia="lt-LT"/>
              </w:rPr>
              <w:t>Naudojimosi instrukcija lietuvių kalba pateikiama pristačius prekę</w:t>
            </w:r>
          </w:p>
        </w:tc>
      </w:tr>
      <w:tr w:rsidR="001D28F2" w:rsidRPr="000F767B" w14:paraId="26418C4D" w14:textId="77777777" w:rsidTr="00044F55">
        <w:trPr>
          <w:trHeight w:val="173"/>
        </w:trPr>
        <w:tc>
          <w:tcPr>
            <w:tcW w:w="665" w:type="dxa"/>
            <w:vAlign w:val="center"/>
          </w:tcPr>
          <w:p w14:paraId="0A04A56A" w14:textId="77777777" w:rsidR="001D28F2" w:rsidRPr="000F767B" w:rsidRDefault="001D28F2" w:rsidP="009953B5">
            <w:pPr>
              <w:pStyle w:val="Sraopastraipa"/>
              <w:numPr>
                <w:ilvl w:val="0"/>
                <w:numId w:val="4"/>
              </w:numPr>
              <w:rPr>
                <w:rFonts w:ascii="Calibri" w:hAnsi="Calibri" w:cs="Calibri"/>
                <w:bCs/>
                <w:sz w:val="24"/>
                <w:szCs w:val="24"/>
              </w:rPr>
            </w:pPr>
          </w:p>
        </w:tc>
        <w:tc>
          <w:tcPr>
            <w:tcW w:w="3159" w:type="dxa"/>
          </w:tcPr>
          <w:p w14:paraId="6F4A7813" w14:textId="7823AA7B" w:rsidR="001D28F2" w:rsidRPr="000F767B" w:rsidRDefault="001D28F2" w:rsidP="009953B5">
            <w:pPr>
              <w:rPr>
                <w:rFonts w:ascii="Calibri" w:eastAsia="Times New Roman" w:hAnsi="Calibri" w:cs="Calibri"/>
                <w:color w:val="000000" w:themeColor="text1"/>
                <w:sz w:val="24"/>
                <w:szCs w:val="24"/>
                <w:lang w:eastAsia="lt-LT"/>
              </w:rPr>
            </w:pPr>
            <w:r w:rsidRPr="000F767B">
              <w:rPr>
                <w:rFonts w:ascii="Calibri" w:eastAsia="Times New Roman" w:hAnsi="Calibri" w:cs="Calibri"/>
                <w:color w:val="000000" w:themeColor="text1"/>
                <w:sz w:val="24"/>
                <w:szCs w:val="24"/>
                <w:lang w:eastAsia="lt-LT"/>
              </w:rPr>
              <w:t>Mokymai darbuotojams, kurių metu turi būti aptarti įrangos naudojimo ir elektros energijos vartojimo efektyvumo užtikrinimo aspektai (energiją taupančių režimų pasirinkimas, parametrų reguliavimas ir kiti efektyvų įrangos eksploatavimą užtikrinantys nustatymai).</w:t>
            </w:r>
          </w:p>
        </w:tc>
        <w:tc>
          <w:tcPr>
            <w:tcW w:w="5804" w:type="dxa"/>
            <w:gridSpan w:val="4"/>
          </w:tcPr>
          <w:p w14:paraId="6E254128" w14:textId="367EAC82" w:rsidR="001D28F2" w:rsidRPr="000F767B" w:rsidRDefault="001D28F2" w:rsidP="009953B5">
            <w:pPr>
              <w:rPr>
                <w:rFonts w:ascii="Calibri" w:eastAsia="Times New Roman" w:hAnsi="Calibri" w:cs="Calibri"/>
                <w:b/>
                <w:bCs/>
                <w:color w:val="5B9BD5" w:themeColor="accent5"/>
                <w:sz w:val="24"/>
                <w:szCs w:val="24"/>
                <w:lang w:eastAsia="lt-LT"/>
              </w:rPr>
            </w:pPr>
            <w:r w:rsidRPr="000F767B">
              <w:rPr>
                <w:rFonts w:ascii="Calibri" w:eastAsia="Times New Roman" w:hAnsi="Calibri" w:cs="Calibri"/>
                <w:color w:val="000000" w:themeColor="text1"/>
                <w:sz w:val="24"/>
                <w:szCs w:val="24"/>
                <w:lang w:eastAsia="lt-LT"/>
              </w:rPr>
              <w:t>Būtina</w:t>
            </w:r>
          </w:p>
        </w:tc>
      </w:tr>
      <w:tr w:rsidR="00762957" w:rsidRPr="009953B5" w14:paraId="2D87A684" w14:textId="77777777" w:rsidTr="002B63B1">
        <w:trPr>
          <w:trHeight w:val="698"/>
        </w:trPr>
        <w:tc>
          <w:tcPr>
            <w:tcW w:w="665" w:type="dxa"/>
            <w:vAlign w:val="center"/>
          </w:tcPr>
          <w:p w14:paraId="7DBD1E83" w14:textId="77777777" w:rsidR="00762957" w:rsidRPr="009953B5" w:rsidRDefault="00762957" w:rsidP="009953B5">
            <w:pPr>
              <w:pStyle w:val="Sraopastraipa"/>
              <w:numPr>
                <w:ilvl w:val="0"/>
                <w:numId w:val="4"/>
              </w:numPr>
              <w:rPr>
                <w:rFonts w:asciiTheme="minorHAnsi" w:cstheme="minorHAnsi"/>
                <w:bCs/>
                <w:sz w:val="24"/>
                <w:szCs w:val="24"/>
              </w:rPr>
            </w:pPr>
          </w:p>
        </w:tc>
        <w:tc>
          <w:tcPr>
            <w:tcW w:w="3159" w:type="dxa"/>
          </w:tcPr>
          <w:p w14:paraId="5B488624" w14:textId="5C3BE5C2" w:rsidR="00762957" w:rsidRPr="00592E09" w:rsidRDefault="00592E09" w:rsidP="009953B5">
            <w:pPr>
              <w:rPr>
                <w:rFonts w:asciiTheme="minorHAnsi" w:cstheme="minorHAnsi"/>
                <w:color w:val="000000" w:themeColor="text1"/>
                <w:sz w:val="24"/>
                <w:szCs w:val="24"/>
              </w:rPr>
            </w:pPr>
            <w:r w:rsidRPr="00592E09">
              <w:rPr>
                <w:rFonts w:asciiTheme="minorHAnsi" w:cstheme="minorHAnsi"/>
                <w:color w:val="000000" w:themeColor="text1"/>
                <w:sz w:val="24"/>
                <w:szCs w:val="24"/>
              </w:rPr>
              <w:t>Gamintojo atstovavimas</w:t>
            </w:r>
          </w:p>
        </w:tc>
        <w:tc>
          <w:tcPr>
            <w:tcW w:w="2250" w:type="dxa"/>
          </w:tcPr>
          <w:p w14:paraId="084F0B57" w14:textId="2F392C5D" w:rsidR="00762957" w:rsidRPr="00592E09" w:rsidRDefault="00592E09" w:rsidP="009953B5">
            <w:pPr>
              <w:rPr>
                <w:rFonts w:asciiTheme="minorHAnsi" w:eastAsia="Times New Roman" w:cstheme="minorHAnsi"/>
                <w:color w:val="000000" w:themeColor="text1"/>
                <w:sz w:val="24"/>
                <w:szCs w:val="24"/>
              </w:rPr>
            </w:pPr>
            <w:r w:rsidRPr="00592E09">
              <w:rPr>
                <w:rFonts w:asciiTheme="minorHAnsi" w:eastAsia="Times New Roman" w:cstheme="minorHAnsi"/>
                <w:color w:val="000000" w:themeColor="text1"/>
                <w:sz w:val="24"/>
                <w:szCs w:val="24"/>
              </w:rPr>
              <w:t>Tiekėjas yra oficialus siūlomų prekių gamintojas arba gamintojo atstovas, įgaliotas parduoti prekes arba tiekėjas turi sudarytą sutartį su tokius įgaliojimus turinčiu ūkio subjektu</w:t>
            </w:r>
          </w:p>
        </w:tc>
        <w:tc>
          <w:tcPr>
            <w:tcW w:w="1718" w:type="dxa"/>
          </w:tcPr>
          <w:p w14:paraId="5B72D089" w14:textId="336A0D07" w:rsidR="00762957" w:rsidRPr="009953B5" w:rsidRDefault="00762957" w:rsidP="009953B5">
            <w:pPr>
              <w:pStyle w:val="Sraopastraipa"/>
              <w:ind w:left="0"/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9953B5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1836" w:type="dxa"/>
            <w:gridSpan w:val="2"/>
          </w:tcPr>
          <w:p w14:paraId="5EB6FFFE" w14:textId="06828AB5" w:rsidR="00762957" w:rsidRPr="009953B5" w:rsidRDefault="00762957" w:rsidP="009953B5">
            <w:pPr>
              <w:pStyle w:val="Sraopastraipa"/>
              <w:ind w:left="0"/>
              <w:rPr>
                <w:rFonts w:asciiTheme="minorHAnsi" w:eastAsia="Times New Roman" w:cstheme="minorHAnsi"/>
                <w:b/>
                <w:bCs/>
                <w:color w:val="5B9BD5" w:themeColor="accent5"/>
                <w:sz w:val="24"/>
                <w:szCs w:val="24"/>
              </w:rPr>
            </w:pPr>
            <w:r w:rsidRPr="009953B5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800A6B" w:rsidRPr="00ED040B" w14:paraId="6FA9A4F7" w14:textId="77777777" w:rsidTr="002B63B1">
        <w:trPr>
          <w:trHeight w:val="698"/>
        </w:trPr>
        <w:tc>
          <w:tcPr>
            <w:tcW w:w="665" w:type="dxa"/>
          </w:tcPr>
          <w:p w14:paraId="5AB1022B" w14:textId="77777777" w:rsidR="00800A6B" w:rsidRPr="00ED040B" w:rsidRDefault="00800A6B" w:rsidP="001D06CA">
            <w:pPr>
              <w:pStyle w:val="Sraopastraipa"/>
              <w:numPr>
                <w:ilvl w:val="0"/>
                <w:numId w:val="4"/>
              </w:numPr>
              <w:jc w:val="both"/>
              <w:rPr>
                <w:rFonts w:asciiTheme="minorHAnsi" w:cstheme="minorHAnsi"/>
                <w:bCs/>
                <w:sz w:val="24"/>
                <w:szCs w:val="24"/>
              </w:rPr>
            </w:pPr>
          </w:p>
        </w:tc>
        <w:tc>
          <w:tcPr>
            <w:tcW w:w="3159" w:type="dxa"/>
          </w:tcPr>
          <w:p w14:paraId="53AD1F3C" w14:textId="77777777" w:rsidR="00800A6B" w:rsidRPr="00ED040B" w:rsidRDefault="00800A6B" w:rsidP="001D06CA">
            <w:pPr>
              <w:rPr>
                <w:rFonts w:asciiTheme="minorHAnsi" w:cstheme="minorHAnsi"/>
                <w:sz w:val="24"/>
                <w:szCs w:val="24"/>
              </w:rPr>
            </w:pPr>
            <w:r w:rsidRPr="00ED040B">
              <w:rPr>
                <w:rFonts w:asciiTheme="minorHAnsi" w:cstheme="minorHAnsi"/>
                <w:sz w:val="24"/>
                <w:szCs w:val="24"/>
              </w:rPr>
              <w:t>Pavojingų medžiagų ribojimas</w:t>
            </w:r>
          </w:p>
        </w:tc>
        <w:tc>
          <w:tcPr>
            <w:tcW w:w="2250" w:type="dxa"/>
          </w:tcPr>
          <w:p w14:paraId="3394250D" w14:textId="77777777" w:rsidR="00800A6B" w:rsidRPr="00ED040B" w:rsidRDefault="00800A6B" w:rsidP="001D06CA">
            <w:pPr>
              <w:rPr>
                <w:rFonts w:asciiTheme="minorHAnsi" w:eastAsia="Times New Roman" w:cstheme="minorHAnsi"/>
                <w:sz w:val="24"/>
                <w:szCs w:val="24"/>
              </w:rPr>
            </w:pPr>
            <w:r>
              <w:rPr>
                <w:rFonts w:asciiTheme="minorHAnsi" w:eastAsia="Times New Roman" w:cstheme="minorHAnsi"/>
                <w:sz w:val="24"/>
                <w:szCs w:val="24"/>
              </w:rPr>
              <w:t>Į</w:t>
            </w:r>
            <w:r w:rsidRPr="00ED040B">
              <w:rPr>
                <w:rFonts w:asciiTheme="minorHAnsi" w:eastAsia="Times New Roman" w:cstheme="minorHAnsi"/>
                <w:sz w:val="24"/>
                <w:szCs w:val="24"/>
              </w:rPr>
              <w:t xml:space="preserve">ranga turi atitikti pavojingųjų medžiagų naudojimo ribojimo reikalavimus pagal </w:t>
            </w:r>
            <w:r w:rsidRPr="00ED040B">
              <w:rPr>
                <w:rFonts w:asciiTheme="minorHAnsi" w:eastAsia="Times New Roman" w:cstheme="minorHAnsi"/>
                <w:sz w:val="24"/>
                <w:szCs w:val="24"/>
              </w:rPr>
              <w:lastRenderedPageBreak/>
              <w:t>Lietuvos Respublikos ekonomikos ir inovacijų ministro 2008 m. spalio 8 d. įsakymą Nr. 4-459.</w:t>
            </w:r>
          </w:p>
        </w:tc>
        <w:tc>
          <w:tcPr>
            <w:tcW w:w="1718" w:type="dxa"/>
          </w:tcPr>
          <w:p w14:paraId="555E3EE9" w14:textId="77777777" w:rsidR="00800A6B" w:rsidRPr="00ED040B" w:rsidRDefault="00800A6B" w:rsidP="00800A6B">
            <w:pPr>
              <w:pStyle w:val="Sraopastraipa"/>
              <w:numPr>
                <w:ilvl w:val="0"/>
                <w:numId w:val="17"/>
              </w:numPr>
              <w:jc w:val="both"/>
              <w:rPr>
                <w:rFonts w:asciiTheme="minorHAnsi" w:cstheme="minorHAnsi"/>
                <w:bCs/>
                <w:sz w:val="24"/>
                <w:szCs w:val="24"/>
              </w:rPr>
            </w:pPr>
          </w:p>
        </w:tc>
        <w:tc>
          <w:tcPr>
            <w:tcW w:w="1836" w:type="dxa"/>
            <w:gridSpan w:val="2"/>
          </w:tcPr>
          <w:p w14:paraId="1BA04CA9" w14:textId="77777777" w:rsidR="00800A6B" w:rsidRPr="00ED040B" w:rsidRDefault="00800A6B" w:rsidP="001D06CA">
            <w:pPr>
              <w:pStyle w:val="Sraopastraipa"/>
              <w:ind w:left="0"/>
              <w:jc w:val="both"/>
              <w:rPr>
                <w:rFonts w:asciiTheme="minorHAnsi" w:cstheme="minorHAnsi"/>
                <w:bCs/>
                <w:sz w:val="24"/>
                <w:szCs w:val="24"/>
              </w:rPr>
            </w:pPr>
            <w:r w:rsidRPr="00ED040B">
              <w:rPr>
                <w:rFonts w:asciiTheme="minorHAnsi" w:cstheme="minorHAnsi"/>
                <w:bCs/>
                <w:sz w:val="24"/>
                <w:szCs w:val="24"/>
              </w:rPr>
              <w:t xml:space="preserve">Kilus abejonėms dėl įrangos atitikties reikalavimui ir užsakovui </w:t>
            </w:r>
            <w:r w:rsidRPr="00ED040B">
              <w:rPr>
                <w:rFonts w:asciiTheme="minorHAnsi" w:cstheme="minorHAnsi"/>
                <w:bCs/>
                <w:sz w:val="24"/>
                <w:szCs w:val="24"/>
              </w:rPr>
              <w:lastRenderedPageBreak/>
              <w:t>pareikalavus tiekėjas kartu su prekėmis privalo pateikti atitiktį reikalavimui įrodančius dokumentus</w:t>
            </w:r>
            <w:r>
              <w:rPr>
                <w:rFonts w:asciiTheme="minorHAnsi" w:cstheme="minorHAnsi"/>
                <w:bCs/>
                <w:sz w:val="24"/>
                <w:szCs w:val="24"/>
              </w:rPr>
              <w:t>.</w:t>
            </w:r>
          </w:p>
        </w:tc>
      </w:tr>
      <w:tr w:rsidR="00817209" w:rsidRPr="00ED040B" w14:paraId="09D9C6B0" w14:textId="77777777" w:rsidTr="002B63B1">
        <w:trPr>
          <w:trHeight w:val="698"/>
        </w:trPr>
        <w:tc>
          <w:tcPr>
            <w:tcW w:w="665" w:type="dxa"/>
          </w:tcPr>
          <w:p w14:paraId="3C45A178" w14:textId="77777777" w:rsidR="00817209" w:rsidRPr="00ED040B" w:rsidRDefault="00817209" w:rsidP="001D06CA">
            <w:pPr>
              <w:pStyle w:val="Sraopastraipa"/>
              <w:numPr>
                <w:ilvl w:val="0"/>
                <w:numId w:val="4"/>
              </w:numPr>
              <w:jc w:val="both"/>
              <w:rPr>
                <w:rFonts w:cstheme="minorHAnsi"/>
                <w:bCs/>
              </w:rPr>
            </w:pPr>
          </w:p>
        </w:tc>
        <w:tc>
          <w:tcPr>
            <w:tcW w:w="3159" w:type="dxa"/>
          </w:tcPr>
          <w:p w14:paraId="3E759A1F" w14:textId="73C6C9DE" w:rsidR="00817209" w:rsidRPr="00817209" w:rsidRDefault="00817209" w:rsidP="001D06CA">
            <w:pPr>
              <w:rPr>
                <w:rFonts w:asciiTheme="minorHAnsi" w:eastAsia="PMingLiU" w:cstheme="minorHAnsi"/>
                <w:sz w:val="24"/>
                <w:szCs w:val="24"/>
                <w:highlight w:val="yellow"/>
              </w:rPr>
            </w:pPr>
            <w:proofErr w:type="spellStart"/>
            <w:r w:rsidRPr="00817209">
              <w:rPr>
                <w:rFonts w:asciiTheme="minorHAnsi" w:eastAsiaTheme="minorHAnsi" w:cstheme="minorHAnsi"/>
                <w:color w:val="000000" w:themeColor="text1"/>
                <w:kern w:val="2"/>
                <w:sz w:val="24"/>
                <w:szCs w:val="24"/>
                <w14:ligatures w14:val="standardContextual"/>
              </w:rPr>
              <w:t>Elastografijos</w:t>
            </w:r>
            <w:proofErr w:type="spellEnd"/>
            <w:r w:rsidRPr="00817209">
              <w:rPr>
                <w:rFonts w:asciiTheme="minorHAnsi" w:eastAsiaTheme="minorHAnsi" w:cstheme="minorHAnsi"/>
                <w:color w:val="000000" w:themeColor="text1"/>
                <w:kern w:val="2"/>
                <w:sz w:val="24"/>
                <w:szCs w:val="24"/>
                <w14:ligatures w14:val="standardContextual"/>
              </w:rPr>
              <w:t xml:space="preserve"> funkcija (</w:t>
            </w:r>
            <w:proofErr w:type="spellStart"/>
            <w:r w:rsidRPr="00817209">
              <w:rPr>
                <w:rFonts w:asciiTheme="minorHAnsi" w:eastAsiaTheme="minorHAnsi" w:cstheme="minorHAnsi"/>
                <w:color w:val="000000" w:themeColor="text1"/>
                <w:kern w:val="2"/>
                <w:sz w:val="24"/>
                <w:szCs w:val="24"/>
                <w14:ligatures w14:val="standardContextual"/>
              </w:rPr>
              <w:t>strain</w:t>
            </w:r>
            <w:proofErr w:type="spellEnd"/>
            <w:r w:rsidRPr="00817209">
              <w:rPr>
                <w:rFonts w:asciiTheme="minorHAnsi" w:eastAsiaTheme="minorHAnsi" w:cstheme="minorHAnsi"/>
                <w:color w:val="000000" w:themeColor="text1"/>
                <w:kern w:val="2"/>
                <w:sz w:val="24"/>
                <w:szCs w:val="24"/>
                <w14:ligatures w14:val="standardContextual"/>
              </w:rPr>
              <w:t xml:space="preserve"> </w:t>
            </w:r>
            <w:proofErr w:type="spellStart"/>
            <w:r w:rsidRPr="00817209">
              <w:rPr>
                <w:rFonts w:asciiTheme="minorHAnsi" w:eastAsiaTheme="minorHAnsi" w:cstheme="minorHAnsi"/>
                <w:color w:val="000000" w:themeColor="text1"/>
                <w:kern w:val="2"/>
                <w:sz w:val="24"/>
                <w:szCs w:val="24"/>
                <w14:ligatures w14:val="standardContextual"/>
              </w:rPr>
              <w:t>elastography</w:t>
            </w:r>
            <w:proofErr w:type="spellEnd"/>
            <w:r w:rsidRPr="00817209">
              <w:rPr>
                <w:rFonts w:asciiTheme="minorHAnsi" w:eastAsiaTheme="minorHAnsi" w:cstheme="minorHAnsi"/>
                <w:color w:val="000000" w:themeColor="text1"/>
                <w:kern w:val="2"/>
                <w:sz w:val="24"/>
                <w:szCs w:val="24"/>
                <w14:ligatures w14:val="standardContextual"/>
              </w:rPr>
              <w:t xml:space="preserve"> ir/ar </w:t>
            </w:r>
            <w:proofErr w:type="spellStart"/>
            <w:r w:rsidRPr="00817209">
              <w:rPr>
                <w:rFonts w:asciiTheme="minorHAnsi" w:eastAsiaTheme="minorHAnsi" w:cstheme="minorHAnsi"/>
                <w:color w:val="000000" w:themeColor="text1"/>
                <w:kern w:val="2"/>
                <w:sz w:val="24"/>
                <w:szCs w:val="24"/>
                <w14:ligatures w14:val="standardContextual"/>
              </w:rPr>
              <w:t>shear</w:t>
            </w:r>
            <w:proofErr w:type="spellEnd"/>
            <w:r w:rsidRPr="00817209">
              <w:rPr>
                <w:rFonts w:asciiTheme="minorHAnsi" w:eastAsiaTheme="minorHAnsi" w:cstheme="minorHAnsi"/>
                <w:color w:val="000000" w:themeColor="text1"/>
                <w:kern w:val="2"/>
                <w:sz w:val="24"/>
                <w:szCs w:val="24"/>
                <w14:ligatures w14:val="standardContextual"/>
              </w:rPr>
              <w:t xml:space="preserve"> </w:t>
            </w:r>
            <w:proofErr w:type="spellStart"/>
            <w:r w:rsidRPr="00817209">
              <w:rPr>
                <w:rFonts w:asciiTheme="minorHAnsi" w:eastAsiaTheme="minorHAnsi" w:cstheme="minorHAnsi"/>
                <w:color w:val="000000" w:themeColor="text1"/>
                <w:kern w:val="2"/>
                <w:sz w:val="24"/>
                <w:szCs w:val="24"/>
                <w14:ligatures w14:val="standardContextual"/>
              </w:rPr>
              <w:t>wave</w:t>
            </w:r>
            <w:proofErr w:type="spellEnd"/>
            <w:r w:rsidRPr="00817209">
              <w:rPr>
                <w:rFonts w:asciiTheme="minorHAnsi" w:eastAsiaTheme="minorHAnsi" w:cstheme="minorHAnsi"/>
                <w:color w:val="000000" w:themeColor="text1"/>
                <w:kern w:val="2"/>
                <w:sz w:val="24"/>
                <w:szCs w:val="24"/>
                <w14:ligatures w14:val="standardContextual"/>
              </w:rPr>
              <w:t xml:space="preserve"> </w:t>
            </w:r>
            <w:proofErr w:type="spellStart"/>
            <w:r w:rsidRPr="00817209">
              <w:rPr>
                <w:rFonts w:asciiTheme="minorHAnsi" w:eastAsiaTheme="minorHAnsi" w:cstheme="minorHAnsi"/>
                <w:color w:val="000000" w:themeColor="text1"/>
                <w:kern w:val="2"/>
                <w:sz w:val="24"/>
                <w:szCs w:val="24"/>
                <w14:ligatures w14:val="standardContextual"/>
              </w:rPr>
              <w:t>elastography</w:t>
            </w:r>
            <w:proofErr w:type="spellEnd"/>
            <w:r>
              <w:rPr>
                <w:rFonts w:asciiTheme="minorHAnsi" w:eastAsiaTheme="minorHAnsi" w:cstheme="minorHAnsi"/>
                <w:color w:val="000000" w:themeColor="text1"/>
                <w:kern w:val="2"/>
                <w:sz w:val="24"/>
                <w:szCs w:val="24"/>
                <w14:ligatures w14:val="standardContextual"/>
              </w:rPr>
              <w:t>)</w:t>
            </w:r>
            <w:r w:rsidRPr="00817209">
              <w:rPr>
                <w:rFonts w:asciiTheme="minorHAnsi" w:eastAsiaTheme="minorHAnsi" w:cstheme="minorHAnsi"/>
                <w:color w:val="000000" w:themeColor="text1"/>
                <w:kern w:val="2"/>
                <w:sz w:val="24"/>
                <w:szCs w:val="24"/>
                <w14:ligatures w14:val="standardContextual"/>
              </w:rPr>
              <w:t xml:space="preserve"> arba lygiavertė</w:t>
            </w:r>
          </w:p>
          <w:p w14:paraId="565058CD" w14:textId="6116431B" w:rsidR="00817209" w:rsidRPr="00ED040B" w:rsidRDefault="00817209" w:rsidP="001D06CA">
            <w:pPr>
              <w:rPr>
                <w:rFonts w:cstheme="minorHAnsi"/>
              </w:rPr>
            </w:pPr>
          </w:p>
        </w:tc>
        <w:tc>
          <w:tcPr>
            <w:tcW w:w="2250" w:type="dxa"/>
          </w:tcPr>
          <w:p w14:paraId="636B9300" w14:textId="289DB83D" w:rsidR="00817209" w:rsidRPr="00817209" w:rsidRDefault="0009392F" w:rsidP="001D06CA">
            <w:pPr>
              <w:rPr>
                <w:rFonts w:asciiTheme="minorHAnsi" w:eastAsia="Times New Roman" w:cstheme="minorHAnsi"/>
              </w:rPr>
            </w:pPr>
            <w:r w:rsidRPr="00B801D7">
              <w:rPr>
                <w:rFonts w:asciiTheme="minorHAnsi" w:eastAsia="PMingLiU" w:cstheme="minorHAnsi"/>
                <w:sz w:val="24"/>
                <w:szCs w:val="24"/>
                <w:highlight w:val="yellow"/>
              </w:rPr>
              <w:t>(</w:t>
            </w:r>
            <w:r w:rsidRPr="001477BB">
              <w:rPr>
                <w:rFonts w:asciiTheme="minorHAnsi" w:eastAsia="PMingLiU" w:cstheme="minorHAnsi"/>
                <w:b/>
                <w:bCs/>
                <w:sz w:val="24"/>
                <w:szCs w:val="24"/>
                <w:highlight w:val="yellow"/>
              </w:rPr>
              <w:t>kokybinis kriterijus</w:t>
            </w:r>
            <w:r>
              <w:rPr>
                <w:rFonts w:asciiTheme="minorHAnsi" w:eastAsia="PMingLiU" w:cstheme="minorHAnsi"/>
                <w:b/>
                <w:bCs/>
                <w:sz w:val="24"/>
                <w:szCs w:val="24"/>
                <w:highlight w:val="yellow"/>
              </w:rPr>
              <w:t xml:space="preserve">: </w:t>
            </w:r>
            <w:r w:rsidRPr="0009392F">
              <w:rPr>
                <w:rFonts w:asciiTheme="minorHAnsi" w:eastAsia="PMingLiU" w:cstheme="minorHAnsi"/>
                <w:sz w:val="24"/>
                <w:szCs w:val="24"/>
                <w:highlight w:val="yellow"/>
              </w:rPr>
              <w:t>tiks įranga ir neturinti šios funkcijos, tačiau pasiūlius įrangą,</w:t>
            </w:r>
            <w:r>
              <w:rPr>
                <w:rFonts w:asciiTheme="minorHAnsi" w:eastAsia="PMingLiU" w:cstheme="minorHAnsi"/>
                <w:sz w:val="24"/>
                <w:szCs w:val="24"/>
                <w:highlight w:val="yellow"/>
              </w:rPr>
              <w:t xml:space="preserve"> turinčią</w:t>
            </w:r>
            <w:r w:rsidRPr="00B801D7">
              <w:rPr>
                <w:rFonts w:asciiTheme="minorHAnsi" w:eastAsia="PMingLiU" w:cstheme="minorHAnsi"/>
                <w:sz w:val="24"/>
                <w:szCs w:val="24"/>
                <w:highlight w:val="yellow"/>
              </w:rPr>
              <w:t xml:space="preserve"> </w:t>
            </w:r>
            <w:r>
              <w:rPr>
                <w:rFonts w:asciiTheme="minorHAnsi" w:eastAsia="PMingLiU" w:cstheme="minorHAnsi"/>
                <w:sz w:val="24"/>
                <w:szCs w:val="24"/>
                <w:highlight w:val="yellow"/>
              </w:rPr>
              <w:t>šią funkciją,</w:t>
            </w:r>
            <w:r w:rsidRPr="00B801D7">
              <w:rPr>
                <w:rFonts w:asciiTheme="minorHAnsi" w:eastAsia="PMingLiU" w:cstheme="minorHAnsi"/>
                <w:sz w:val="24"/>
                <w:szCs w:val="24"/>
                <w:highlight w:val="yellow"/>
              </w:rPr>
              <w:t xml:space="preserve"> </w:t>
            </w:r>
            <w:r w:rsidRPr="00B801D7">
              <w:rPr>
                <w:rFonts w:asciiTheme="minorHAnsi" w:eastAsia="PMingLiU" w:cstheme="minorHAnsi"/>
                <w:sz w:val="24"/>
                <w:szCs w:val="24"/>
                <w:shd w:val="clear" w:color="auto" w:fill="FFFF00"/>
              </w:rPr>
              <w:t>pasiūlymui skiriami  papildomi balai</w:t>
            </w:r>
            <w:r w:rsidRPr="00B801D7">
              <w:rPr>
                <w:rFonts w:asciiTheme="minorHAnsi" w:eastAsia="PMingLiU" w:cstheme="minorHAnsi"/>
                <w:sz w:val="24"/>
                <w:szCs w:val="24"/>
                <w:highlight w:val="yellow"/>
              </w:rPr>
              <w:t>)</w:t>
            </w:r>
          </w:p>
        </w:tc>
        <w:sdt>
          <w:sdtPr>
            <w:rPr>
              <w:rFonts w:cstheme="minorHAnsi"/>
              <w:color w:val="FF0000"/>
            </w:rPr>
            <w:id w:val="1442807722"/>
            <w:placeholder>
              <w:docPart w:val="9A47649729FF47D49FC74B525917CF8A"/>
            </w:placeholder>
            <w:comboBox>
              <w:listItem w:displayText="Netaikoma" w:value="Netaikoma"/>
              <w:listItem w:displayText="Taikoma:..... (nurodyti pavadinimą/detalizuoti)" w:value="Taikoma:..... (nurodyti pavadinimą/detalizuoti)"/>
            </w:comboBox>
          </w:sdtPr>
          <w:sdtContent>
            <w:tc>
              <w:tcPr>
                <w:tcW w:w="1718" w:type="dxa"/>
              </w:tcPr>
              <w:p w14:paraId="30F361BC" w14:textId="03A935AE" w:rsidR="00817209" w:rsidRPr="00817209" w:rsidRDefault="00817209" w:rsidP="00817209">
                <w:pPr>
                  <w:ind w:left="360"/>
                  <w:jc w:val="both"/>
                  <w:rPr>
                    <w:rFonts w:cstheme="minorHAnsi"/>
                    <w:bCs/>
                  </w:rPr>
                </w:pPr>
                <w:r w:rsidRPr="00817209">
                  <w:rPr>
                    <w:rFonts w:asciiTheme="minorHAnsi" w:cstheme="minorHAnsi"/>
                    <w:color w:val="FF0000"/>
                    <w:sz w:val="24"/>
                    <w:szCs w:val="24"/>
                  </w:rPr>
                  <w:t>Pasirinkti</w:t>
                </w:r>
              </w:p>
            </w:tc>
          </w:sdtContent>
        </w:sdt>
        <w:tc>
          <w:tcPr>
            <w:tcW w:w="1836" w:type="dxa"/>
            <w:gridSpan w:val="2"/>
          </w:tcPr>
          <w:p w14:paraId="03F93102" w14:textId="4F37AFAA" w:rsidR="00817209" w:rsidRPr="00ED040B" w:rsidRDefault="00817209" w:rsidP="001D06CA">
            <w:pPr>
              <w:pStyle w:val="Sraopastraipa"/>
              <w:ind w:left="0"/>
              <w:jc w:val="both"/>
              <w:rPr>
                <w:rFonts w:cstheme="minorHAnsi"/>
                <w:bCs/>
              </w:rPr>
            </w:pPr>
            <w:r w:rsidRPr="009953B5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</w:t>
            </w:r>
            <w:r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, jei siūloma ši funkcija</w:t>
            </w:r>
            <w:r w:rsidRPr="009953B5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)</w:t>
            </w:r>
          </w:p>
        </w:tc>
      </w:tr>
      <w:tr w:rsidR="00817209" w:rsidRPr="00ED040B" w14:paraId="6CFE54BE" w14:textId="77777777" w:rsidTr="002B63B1">
        <w:trPr>
          <w:trHeight w:val="698"/>
        </w:trPr>
        <w:tc>
          <w:tcPr>
            <w:tcW w:w="665" w:type="dxa"/>
          </w:tcPr>
          <w:p w14:paraId="4E0C2C62" w14:textId="77777777" w:rsidR="00817209" w:rsidRPr="00ED040B" w:rsidRDefault="00817209" w:rsidP="001D06CA">
            <w:pPr>
              <w:pStyle w:val="Sraopastraipa"/>
              <w:numPr>
                <w:ilvl w:val="0"/>
                <w:numId w:val="4"/>
              </w:numPr>
              <w:jc w:val="both"/>
              <w:rPr>
                <w:rFonts w:cstheme="minorHAnsi"/>
                <w:bCs/>
              </w:rPr>
            </w:pPr>
          </w:p>
        </w:tc>
        <w:tc>
          <w:tcPr>
            <w:tcW w:w="3159" w:type="dxa"/>
          </w:tcPr>
          <w:p w14:paraId="440F7867" w14:textId="6BC30895" w:rsidR="00817209" w:rsidRPr="00ED040B" w:rsidRDefault="0009392F" w:rsidP="001D06CA">
            <w:pPr>
              <w:rPr>
                <w:rFonts w:cstheme="minorHAnsi"/>
              </w:rPr>
            </w:pPr>
            <w:r w:rsidRPr="0009392F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Dirbtiniu intelektu pagrįstos adatos vizualizavimo / nervų struktūrų atpažinimo funkcij</w:t>
            </w:r>
            <w:r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a</w:t>
            </w:r>
            <w:r w:rsidRPr="0009392F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 xml:space="preserve"> arba lygiavertė klinikinės pagalbos sistema intervencinėms procedūroms</w:t>
            </w:r>
            <w:r w:rsidRPr="00B801D7">
              <w:rPr>
                <w:rFonts w:asciiTheme="minorHAnsi" w:eastAsia="PMingLiU" w:cstheme="minorHAnsi"/>
                <w:sz w:val="24"/>
                <w:szCs w:val="24"/>
                <w:highlight w:val="yellow"/>
              </w:rPr>
              <w:t xml:space="preserve"> </w:t>
            </w:r>
          </w:p>
        </w:tc>
        <w:tc>
          <w:tcPr>
            <w:tcW w:w="2250" w:type="dxa"/>
          </w:tcPr>
          <w:p w14:paraId="208AE83A" w14:textId="27AC3839" w:rsidR="00817209" w:rsidRDefault="0009392F" w:rsidP="001D06CA">
            <w:pPr>
              <w:rPr>
                <w:rFonts w:eastAsia="Times New Roman" w:cstheme="minorHAnsi"/>
              </w:rPr>
            </w:pPr>
            <w:r w:rsidRPr="00B801D7">
              <w:rPr>
                <w:rFonts w:asciiTheme="minorHAnsi" w:eastAsia="PMingLiU" w:cstheme="minorHAnsi"/>
                <w:sz w:val="24"/>
                <w:szCs w:val="24"/>
                <w:highlight w:val="yellow"/>
              </w:rPr>
              <w:t>(</w:t>
            </w:r>
            <w:r w:rsidRPr="001477BB">
              <w:rPr>
                <w:rFonts w:asciiTheme="minorHAnsi" w:eastAsia="PMingLiU" w:cstheme="minorHAnsi"/>
                <w:b/>
                <w:bCs/>
                <w:sz w:val="24"/>
                <w:szCs w:val="24"/>
                <w:highlight w:val="yellow"/>
              </w:rPr>
              <w:t>kokybinis kriterijus</w:t>
            </w:r>
            <w:r>
              <w:rPr>
                <w:rFonts w:asciiTheme="minorHAnsi" w:eastAsia="PMingLiU" w:cstheme="minorHAnsi"/>
                <w:b/>
                <w:bCs/>
                <w:sz w:val="24"/>
                <w:szCs w:val="24"/>
                <w:highlight w:val="yellow"/>
              </w:rPr>
              <w:t xml:space="preserve">: </w:t>
            </w:r>
            <w:r w:rsidRPr="0009392F">
              <w:rPr>
                <w:rFonts w:asciiTheme="minorHAnsi" w:eastAsia="PMingLiU" w:cstheme="minorHAnsi"/>
                <w:sz w:val="24"/>
                <w:szCs w:val="24"/>
                <w:highlight w:val="yellow"/>
              </w:rPr>
              <w:t>tiks įranga ir neturinti šios funkcijos, tačiau pasiūlius įrangą,</w:t>
            </w:r>
            <w:r>
              <w:rPr>
                <w:rFonts w:asciiTheme="minorHAnsi" w:eastAsia="PMingLiU" w:cstheme="minorHAnsi"/>
                <w:sz w:val="24"/>
                <w:szCs w:val="24"/>
                <w:highlight w:val="yellow"/>
              </w:rPr>
              <w:t xml:space="preserve"> turinčią</w:t>
            </w:r>
            <w:r w:rsidRPr="00B801D7">
              <w:rPr>
                <w:rFonts w:asciiTheme="minorHAnsi" w:eastAsia="PMingLiU" w:cstheme="minorHAnsi"/>
                <w:sz w:val="24"/>
                <w:szCs w:val="24"/>
                <w:highlight w:val="yellow"/>
              </w:rPr>
              <w:t xml:space="preserve"> </w:t>
            </w:r>
            <w:r>
              <w:rPr>
                <w:rFonts w:asciiTheme="minorHAnsi" w:eastAsia="PMingLiU" w:cstheme="minorHAnsi"/>
                <w:sz w:val="24"/>
                <w:szCs w:val="24"/>
                <w:highlight w:val="yellow"/>
              </w:rPr>
              <w:t>šią funkciją,</w:t>
            </w:r>
            <w:r w:rsidRPr="00B801D7">
              <w:rPr>
                <w:rFonts w:asciiTheme="minorHAnsi" w:eastAsia="PMingLiU" w:cstheme="minorHAnsi"/>
                <w:sz w:val="24"/>
                <w:szCs w:val="24"/>
                <w:highlight w:val="yellow"/>
              </w:rPr>
              <w:t xml:space="preserve"> </w:t>
            </w:r>
            <w:r w:rsidRPr="00B801D7">
              <w:rPr>
                <w:rFonts w:asciiTheme="minorHAnsi" w:eastAsia="PMingLiU" w:cstheme="minorHAnsi"/>
                <w:sz w:val="24"/>
                <w:szCs w:val="24"/>
                <w:shd w:val="clear" w:color="auto" w:fill="FFFF00"/>
              </w:rPr>
              <w:t>pasiūlymui skiriami  papildomi balai</w:t>
            </w:r>
            <w:r w:rsidRPr="00B801D7">
              <w:rPr>
                <w:rFonts w:asciiTheme="minorHAnsi" w:eastAsia="PMingLiU" w:cstheme="minorHAnsi"/>
                <w:sz w:val="24"/>
                <w:szCs w:val="24"/>
                <w:highlight w:val="yellow"/>
              </w:rPr>
              <w:t>)</w:t>
            </w:r>
          </w:p>
        </w:tc>
        <w:sdt>
          <w:sdtPr>
            <w:rPr>
              <w:rFonts w:cstheme="minorHAnsi"/>
              <w:color w:val="FF0000"/>
            </w:rPr>
            <w:id w:val="556511087"/>
            <w:placeholder>
              <w:docPart w:val="7A597896D4A8481FBA217E275C82B2E0"/>
            </w:placeholder>
            <w:comboBox>
              <w:listItem w:displayText="Netaikoma" w:value="Netaikoma"/>
              <w:listItem w:displayText="Taikoma:..... (nurodyti pavadinimą/detalizuoti)" w:value="Taikoma:..... (nurodyti pavadinimą/detalizuoti)"/>
            </w:comboBox>
          </w:sdtPr>
          <w:sdtContent>
            <w:tc>
              <w:tcPr>
                <w:tcW w:w="1718" w:type="dxa"/>
              </w:tcPr>
              <w:p w14:paraId="0BFBC6A0" w14:textId="46C3A195" w:rsidR="00817209" w:rsidRPr="00ED040B" w:rsidRDefault="00DE6A29" w:rsidP="0009392F">
                <w:pPr>
                  <w:pStyle w:val="Sraopastraipa"/>
                  <w:ind w:left="200"/>
                  <w:jc w:val="center"/>
                  <w:rPr>
                    <w:rFonts w:cstheme="minorHAnsi"/>
                    <w:bCs/>
                  </w:rPr>
                </w:pPr>
                <w:r w:rsidRPr="00817209">
                  <w:rPr>
                    <w:rFonts w:asciiTheme="minorHAnsi" w:cstheme="minorHAnsi"/>
                    <w:color w:val="FF0000"/>
                    <w:sz w:val="24"/>
                    <w:szCs w:val="24"/>
                  </w:rPr>
                  <w:t>Pasirinkti</w:t>
                </w:r>
              </w:p>
            </w:tc>
          </w:sdtContent>
        </w:sdt>
        <w:tc>
          <w:tcPr>
            <w:tcW w:w="1836" w:type="dxa"/>
            <w:gridSpan w:val="2"/>
          </w:tcPr>
          <w:p w14:paraId="54FF9B86" w14:textId="46E6EE3C" w:rsidR="00817209" w:rsidRPr="00ED040B" w:rsidRDefault="0009392F" w:rsidP="001D06CA">
            <w:pPr>
              <w:pStyle w:val="Sraopastraipa"/>
              <w:ind w:left="0"/>
              <w:jc w:val="both"/>
              <w:rPr>
                <w:rFonts w:cstheme="minorHAnsi"/>
                <w:bCs/>
              </w:rPr>
            </w:pPr>
            <w:r w:rsidRPr="009953B5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</w:t>
            </w:r>
            <w:r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, jei siūloma ši funkcija</w:t>
            </w:r>
            <w:r w:rsidRPr="009953B5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)</w:t>
            </w:r>
          </w:p>
        </w:tc>
      </w:tr>
      <w:bookmarkEnd w:id="5"/>
      <w:bookmarkEnd w:id="6"/>
    </w:tbl>
    <w:p w14:paraId="440EAFBF" w14:textId="4F3F66D5" w:rsidR="00DC389C" w:rsidRDefault="00DC389C" w:rsidP="009953B5">
      <w:pPr>
        <w:spacing w:line="240" w:lineRule="auto"/>
        <w:rPr>
          <w:rFonts w:eastAsia="Times New Roman" w:cstheme="minorHAnsi"/>
        </w:rPr>
      </w:pPr>
    </w:p>
    <w:p w14:paraId="198BCEBF" w14:textId="77777777" w:rsidR="00AC026F" w:rsidRDefault="00AC026F" w:rsidP="009953B5">
      <w:pPr>
        <w:spacing w:line="240" w:lineRule="auto"/>
        <w:rPr>
          <w:rFonts w:eastAsia="Times New Roman" w:cstheme="minorHAnsi"/>
        </w:rPr>
      </w:pPr>
    </w:p>
    <w:p w14:paraId="128AFFB8" w14:textId="77777777" w:rsidR="00AC026F" w:rsidRDefault="00AC026F" w:rsidP="009953B5">
      <w:pPr>
        <w:spacing w:line="240" w:lineRule="auto"/>
        <w:rPr>
          <w:rFonts w:eastAsia="Times New Roman" w:cstheme="minorHAnsi"/>
        </w:rPr>
      </w:pPr>
    </w:p>
    <w:p w14:paraId="6401E3C0" w14:textId="77777777" w:rsidR="00AC026F" w:rsidRDefault="00AC026F" w:rsidP="009953B5">
      <w:pPr>
        <w:spacing w:line="240" w:lineRule="auto"/>
        <w:rPr>
          <w:rFonts w:eastAsia="Times New Roman" w:cstheme="minorHAnsi"/>
        </w:rPr>
      </w:pPr>
    </w:p>
    <w:p w14:paraId="2FBB4397" w14:textId="77777777" w:rsidR="00AC026F" w:rsidRPr="009953B5" w:rsidRDefault="00AC026F" w:rsidP="009953B5">
      <w:pPr>
        <w:spacing w:line="240" w:lineRule="auto"/>
        <w:rPr>
          <w:rFonts w:eastAsia="Times New Roman" w:cstheme="minorHAnsi"/>
        </w:rPr>
      </w:pPr>
    </w:p>
    <w:sectPr w:rsidR="00AC026F" w:rsidRPr="009953B5" w:rsidSect="005B099B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63AAC2" w14:textId="77777777" w:rsidR="00E92631" w:rsidRDefault="00E92631" w:rsidP="00070C0E">
      <w:pPr>
        <w:spacing w:after="0" w:line="240" w:lineRule="auto"/>
      </w:pPr>
      <w:r>
        <w:separator/>
      </w:r>
    </w:p>
  </w:endnote>
  <w:endnote w:type="continuationSeparator" w:id="0">
    <w:p w14:paraId="3B7C6454" w14:textId="77777777" w:rsidR="00E92631" w:rsidRDefault="00E92631" w:rsidP="00070C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6115E4" w14:textId="77777777" w:rsidR="00E92631" w:rsidRDefault="00E92631" w:rsidP="00070C0E">
      <w:pPr>
        <w:spacing w:after="0" w:line="240" w:lineRule="auto"/>
      </w:pPr>
      <w:r>
        <w:separator/>
      </w:r>
    </w:p>
  </w:footnote>
  <w:footnote w:type="continuationSeparator" w:id="0">
    <w:p w14:paraId="23B21313" w14:textId="77777777" w:rsidR="00E92631" w:rsidRDefault="00E92631" w:rsidP="00070C0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E43E37"/>
    <w:multiLevelType w:val="hybridMultilevel"/>
    <w:tmpl w:val="71903086"/>
    <w:lvl w:ilvl="0" w:tplc="0F72C88A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sz w:val="24"/>
        <w:szCs w:val="24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E056C9"/>
    <w:multiLevelType w:val="multilevel"/>
    <w:tmpl w:val="3036D25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FC341A7"/>
    <w:multiLevelType w:val="multilevel"/>
    <w:tmpl w:val="AA8667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eastAsia="Times New Roman" w:hAnsiTheme="minorHAnsi" w:cstheme="minorHAnsi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260A196D"/>
    <w:multiLevelType w:val="multilevel"/>
    <w:tmpl w:val="1B3402A8"/>
    <w:lvl w:ilvl="0">
      <w:start w:val="1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292E0679"/>
    <w:multiLevelType w:val="multilevel"/>
    <w:tmpl w:val="FF9CA9F8"/>
    <w:lvl w:ilvl="0">
      <w:start w:val="1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37D52BDE"/>
    <w:multiLevelType w:val="hybridMultilevel"/>
    <w:tmpl w:val="5484AD64"/>
    <w:lvl w:ilvl="0" w:tplc="042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5F7F61"/>
    <w:multiLevelType w:val="multilevel"/>
    <w:tmpl w:val="1592FC00"/>
    <w:lvl w:ilvl="0">
      <w:start w:val="17"/>
      <w:numFmt w:val="decimal"/>
      <w:lvlText w:val="%1."/>
      <w:lvlJc w:val="left"/>
      <w:pPr>
        <w:ind w:left="620" w:hanging="62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620" w:hanging="620"/>
      </w:pPr>
      <w:rPr>
        <w:rFonts w:hint="default"/>
        <w:color w:val="auto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7" w15:restartNumberingAfterBreak="0">
    <w:nsid w:val="3FB36997"/>
    <w:multiLevelType w:val="hybridMultilevel"/>
    <w:tmpl w:val="4536AE38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4E7102F"/>
    <w:multiLevelType w:val="multilevel"/>
    <w:tmpl w:val="163EBA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9" w15:restartNumberingAfterBreak="0">
    <w:nsid w:val="49C67533"/>
    <w:multiLevelType w:val="multilevel"/>
    <w:tmpl w:val="0BAAC57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53122FEA"/>
    <w:multiLevelType w:val="multilevel"/>
    <w:tmpl w:val="9BF69C0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559911BB"/>
    <w:multiLevelType w:val="hybridMultilevel"/>
    <w:tmpl w:val="90489674"/>
    <w:lvl w:ilvl="0" w:tplc="4D341B4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95E3703"/>
    <w:multiLevelType w:val="multilevel"/>
    <w:tmpl w:val="B510AE4C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5C7E2621"/>
    <w:multiLevelType w:val="hybridMultilevel"/>
    <w:tmpl w:val="84D8C66A"/>
    <w:lvl w:ilvl="0" w:tplc="BCDE36D8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D734734"/>
    <w:multiLevelType w:val="hybridMultilevel"/>
    <w:tmpl w:val="A18CDFA8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15376E8"/>
    <w:multiLevelType w:val="multilevel"/>
    <w:tmpl w:val="8C3077B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Theme="minorHAnsi" w:eastAsia="Times New Roman" w:hAnsiTheme="minorHAnsi" w:cstheme="minorHAnsi"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961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6" w15:restartNumberingAfterBreak="0">
    <w:nsid w:val="77C932FB"/>
    <w:multiLevelType w:val="multilevel"/>
    <w:tmpl w:val="F2E4D2A2"/>
    <w:lvl w:ilvl="0">
      <w:start w:val="10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91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520897574">
    <w:abstractNumId w:val="14"/>
  </w:num>
  <w:num w:numId="2" w16cid:durableId="1723364356">
    <w:abstractNumId w:val="8"/>
  </w:num>
  <w:num w:numId="3" w16cid:durableId="277421192">
    <w:abstractNumId w:val="7"/>
  </w:num>
  <w:num w:numId="4" w16cid:durableId="1244756718">
    <w:abstractNumId w:val="12"/>
  </w:num>
  <w:num w:numId="5" w16cid:durableId="1953634349">
    <w:abstractNumId w:val="5"/>
  </w:num>
  <w:num w:numId="6" w16cid:durableId="1743404949">
    <w:abstractNumId w:val="0"/>
  </w:num>
  <w:num w:numId="7" w16cid:durableId="217059258">
    <w:abstractNumId w:val="10"/>
  </w:num>
  <w:num w:numId="8" w16cid:durableId="1836453653">
    <w:abstractNumId w:val="13"/>
  </w:num>
  <w:num w:numId="9" w16cid:durableId="1206915861">
    <w:abstractNumId w:val="1"/>
  </w:num>
  <w:num w:numId="10" w16cid:durableId="2036418311">
    <w:abstractNumId w:val="9"/>
  </w:num>
  <w:num w:numId="11" w16cid:durableId="1619220615">
    <w:abstractNumId w:val="16"/>
  </w:num>
  <w:num w:numId="12" w16cid:durableId="509681674">
    <w:abstractNumId w:val="3"/>
  </w:num>
  <w:num w:numId="13" w16cid:durableId="103890370">
    <w:abstractNumId w:val="15"/>
  </w:num>
  <w:num w:numId="14" w16cid:durableId="91899322">
    <w:abstractNumId w:val="4"/>
  </w:num>
  <w:num w:numId="15" w16cid:durableId="1606418641">
    <w:abstractNumId w:val="6"/>
  </w:num>
  <w:num w:numId="16" w16cid:durableId="1725173358">
    <w:abstractNumId w:val="2"/>
  </w:num>
  <w:num w:numId="17" w16cid:durableId="150077815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099B"/>
    <w:rsid w:val="00002A86"/>
    <w:rsid w:val="000225FB"/>
    <w:rsid w:val="000268BE"/>
    <w:rsid w:val="000405CC"/>
    <w:rsid w:val="000538D1"/>
    <w:rsid w:val="00070C0E"/>
    <w:rsid w:val="0009392F"/>
    <w:rsid w:val="000B456F"/>
    <w:rsid w:val="000D3E7E"/>
    <w:rsid w:val="000E04D2"/>
    <w:rsid w:val="000F767B"/>
    <w:rsid w:val="001069D8"/>
    <w:rsid w:val="001179DA"/>
    <w:rsid w:val="00155273"/>
    <w:rsid w:val="00156F09"/>
    <w:rsid w:val="001826DA"/>
    <w:rsid w:val="0019346C"/>
    <w:rsid w:val="001A7820"/>
    <w:rsid w:val="001D28F2"/>
    <w:rsid w:val="001D5965"/>
    <w:rsid w:val="002036DD"/>
    <w:rsid w:val="002107A8"/>
    <w:rsid w:val="00234D56"/>
    <w:rsid w:val="00245563"/>
    <w:rsid w:val="00245957"/>
    <w:rsid w:val="00251E2B"/>
    <w:rsid w:val="0025312B"/>
    <w:rsid w:val="00276887"/>
    <w:rsid w:val="00280039"/>
    <w:rsid w:val="002B63B1"/>
    <w:rsid w:val="002D1ED5"/>
    <w:rsid w:val="00310760"/>
    <w:rsid w:val="00316941"/>
    <w:rsid w:val="003249F2"/>
    <w:rsid w:val="00325560"/>
    <w:rsid w:val="00337A2E"/>
    <w:rsid w:val="00361279"/>
    <w:rsid w:val="003812FF"/>
    <w:rsid w:val="00382F39"/>
    <w:rsid w:val="00385A78"/>
    <w:rsid w:val="003916B0"/>
    <w:rsid w:val="003A4464"/>
    <w:rsid w:val="003C45AC"/>
    <w:rsid w:val="003D17A8"/>
    <w:rsid w:val="003D56F7"/>
    <w:rsid w:val="003F3E37"/>
    <w:rsid w:val="00406DF0"/>
    <w:rsid w:val="004546D3"/>
    <w:rsid w:val="00467E6A"/>
    <w:rsid w:val="0048511C"/>
    <w:rsid w:val="00486FA9"/>
    <w:rsid w:val="004A24B4"/>
    <w:rsid w:val="004A4BD6"/>
    <w:rsid w:val="004A56B5"/>
    <w:rsid w:val="004C061C"/>
    <w:rsid w:val="004C2EA6"/>
    <w:rsid w:val="004D0C6C"/>
    <w:rsid w:val="004E442D"/>
    <w:rsid w:val="004F1691"/>
    <w:rsid w:val="004F455F"/>
    <w:rsid w:val="00500661"/>
    <w:rsid w:val="00510A41"/>
    <w:rsid w:val="00523A9F"/>
    <w:rsid w:val="0056208B"/>
    <w:rsid w:val="00590E61"/>
    <w:rsid w:val="00592E09"/>
    <w:rsid w:val="00595278"/>
    <w:rsid w:val="005A3041"/>
    <w:rsid w:val="005B099B"/>
    <w:rsid w:val="005C4B9B"/>
    <w:rsid w:val="005D12FE"/>
    <w:rsid w:val="005D5BD7"/>
    <w:rsid w:val="005E2FAB"/>
    <w:rsid w:val="005F19B0"/>
    <w:rsid w:val="0060384D"/>
    <w:rsid w:val="006362DC"/>
    <w:rsid w:val="00643C14"/>
    <w:rsid w:val="006450DE"/>
    <w:rsid w:val="006470AA"/>
    <w:rsid w:val="00676CF0"/>
    <w:rsid w:val="00690A97"/>
    <w:rsid w:val="006F148F"/>
    <w:rsid w:val="00700139"/>
    <w:rsid w:val="00711365"/>
    <w:rsid w:val="0072220F"/>
    <w:rsid w:val="00762957"/>
    <w:rsid w:val="00764BA2"/>
    <w:rsid w:val="00772C5B"/>
    <w:rsid w:val="007C2A85"/>
    <w:rsid w:val="007E0DCB"/>
    <w:rsid w:val="00800A6B"/>
    <w:rsid w:val="00801052"/>
    <w:rsid w:val="00817209"/>
    <w:rsid w:val="00823AC1"/>
    <w:rsid w:val="008520E6"/>
    <w:rsid w:val="0089568A"/>
    <w:rsid w:val="008A2682"/>
    <w:rsid w:val="008A7881"/>
    <w:rsid w:val="008B58D2"/>
    <w:rsid w:val="008D1FCB"/>
    <w:rsid w:val="0091547C"/>
    <w:rsid w:val="00925CC3"/>
    <w:rsid w:val="00953E99"/>
    <w:rsid w:val="00956FAB"/>
    <w:rsid w:val="0097168E"/>
    <w:rsid w:val="0098515A"/>
    <w:rsid w:val="009953B5"/>
    <w:rsid w:val="009A7F34"/>
    <w:rsid w:val="009B3702"/>
    <w:rsid w:val="009B7427"/>
    <w:rsid w:val="009B7890"/>
    <w:rsid w:val="009E0AD8"/>
    <w:rsid w:val="009F3863"/>
    <w:rsid w:val="00A040D5"/>
    <w:rsid w:val="00A15C89"/>
    <w:rsid w:val="00A35C02"/>
    <w:rsid w:val="00A3753A"/>
    <w:rsid w:val="00A70940"/>
    <w:rsid w:val="00AC026F"/>
    <w:rsid w:val="00AE1527"/>
    <w:rsid w:val="00AE786F"/>
    <w:rsid w:val="00B16879"/>
    <w:rsid w:val="00B2734F"/>
    <w:rsid w:val="00B32B11"/>
    <w:rsid w:val="00B4090D"/>
    <w:rsid w:val="00B73C22"/>
    <w:rsid w:val="00B75E66"/>
    <w:rsid w:val="00B843E8"/>
    <w:rsid w:val="00B9786E"/>
    <w:rsid w:val="00BB1D7C"/>
    <w:rsid w:val="00BE65E9"/>
    <w:rsid w:val="00BF61B4"/>
    <w:rsid w:val="00C23D7D"/>
    <w:rsid w:val="00C3365E"/>
    <w:rsid w:val="00C412BA"/>
    <w:rsid w:val="00C549E5"/>
    <w:rsid w:val="00C56A19"/>
    <w:rsid w:val="00CA4412"/>
    <w:rsid w:val="00CB014A"/>
    <w:rsid w:val="00CC5A74"/>
    <w:rsid w:val="00CD066D"/>
    <w:rsid w:val="00CE0DF3"/>
    <w:rsid w:val="00CF4542"/>
    <w:rsid w:val="00D05DDF"/>
    <w:rsid w:val="00D3561A"/>
    <w:rsid w:val="00D5798E"/>
    <w:rsid w:val="00D645BE"/>
    <w:rsid w:val="00D81707"/>
    <w:rsid w:val="00DC389C"/>
    <w:rsid w:val="00DD41F1"/>
    <w:rsid w:val="00DD52EC"/>
    <w:rsid w:val="00DE6A29"/>
    <w:rsid w:val="00DF300E"/>
    <w:rsid w:val="00E132EE"/>
    <w:rsid w:val="00E21B69"/>
    <w:rsid w:val="00E4542A"/>
    <w:rsid w:val="00E539AA"/>
    <w:rsid w:val="00E70510"/>
    <w:rsid w:val="00E7471A"/>
    <w:rsid w:val="00E92631"/>
    <w:rsid w:val="00EA10F2"/>
    <w:rsid w:val="00EA7B74"/>
    <w:rsid w:val="00EE16ED"/>
    <w:rsid w:val="00EE2C8A"/>
    <w:rsid w:val="00EE4C0A"/>
    <w:rsid w:val="00EF6570"/>
    <w:rsid w:val="00F269D7"/>
    <w:rsid w:val="00F65CA6"/>
    <w:rsid w:val="00F760F6"/>
    <w:rsid w:val="00F932C6"/>
    <w:rsid w:val="00FC0F16"/>
    <w:rsid w:val="00FC2D8D"/>
    <w:rsid w:val="00FC6876"/>
    <w:rsid w:val="00FE4AAE"/>
    <w:rsid w:val="00FE7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35CC3F"/>
  <w15:chartTrackingRefBased/>
  <w15:docId w15:val="{DEE9533E-3AD7-4FCC-9978-DFC9B0EF77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5B099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5B099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5B099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5B099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5B099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5B099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5B099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5B099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5B099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5B099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5B099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5B099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5B099B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5B099B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5B099B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5B099B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5B099B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5B099B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5B099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5B099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5B099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5B099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5B099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5B099B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Bullet"/>
    <w:basedOn w:val="prastasis"/>
    <w:link w:val="SraopastraipaDiagrama"/>
    <w:qFormat/>
    <w:rsid w:val="005B099B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5B099B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5B099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5B099B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5B099B"/>
    <w:rPr>
      <w:b/>
      <w:bCs/>
      <w:smallCaps/>
      <w:color w:val="2F5496" w:themeColor="accent1" w:themeShade="BF"/>
      <w:spacing w:val="5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qFormat/>
    <w:locked/>
    <w:rsid w:val="005B099B"/>
  </w:style>
  <w:style w:type="table" w:styleId="Lentelstinklelis">
    <w:name w:val="Table Grid"/>
    <w:basedOn w:val="prastojilentel"/>
    <w:rsid w:val="005B099B"/>
    <w:pPr>
      <w:spacing w:after="0" w:line="240" w:lineRule="auto"/>
    </w:pPr>
    <w:rPr>
      <w:rFonts w:ascii="Times New Roman" w:eastAsiaTheme="minorEastAsia"/>
      <w:kern w:val="0"/>
      <w:sz w:val="20"/>
      <w:szCs w:val="20"/>
      <w14:ligatures w14:val="none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Body2">
    <w:name w:val="Body 2"/>
    <w:qFormat/>
    <w:rsid w:val="005B099B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kern w:val="0"/>
      <w:sz w:val="21"/>
      <w:szCs w:val="21"/>
      <w:lang w:val="en-US"/>
      <w14:ligatures w14:val="none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1826DA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1826DA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1826DA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1826D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1826DA"/>
    <w:rPr>
      <w:b/>
      <w:bCs/>
      <w:sz w:val="20"/>
      <w:szCs w:val="20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070C0E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070C0E"/>
    <w:rPr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070C0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A47649729FF47D49FC74B525917CF8A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2FE9006C-079F-4E50-885B-8B1E3356BF9E}"/>
      </w:docPartPr>
      <w:docPartBody>
        <w:p w:rsidR="00DE78DD" w:rsidRDefault="00BA4DC9" w:rsidP="00BA4DC9">
          <w:pPr>
            <w:pStyle w:val="9A47649729FF47D49FC74B525917CF8A"/>
          </w:pPr>
          <w:r w:rsidRPr="00141FD7">
            <w:rPr>
              <w:rStyle w:val="Vietosrezervavimoenklotekstas"/>
            </w:rPr>
            <w:t>Pasirinkite elementą.</w:t>
          </w:r>
        </w:p>
      </w:docPartBody>
    </w:docPart>
    <w:docPart>
      <w:docPartPr>
        <w:name w:val="7A597896D4A8481FBA217E275C82B2E0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74761DBA-040C-4614-9477-B12EA6D0F51E}"/>
      </w:docPartPr>
      <w:docPartBody>
        <w:p w:rsidR="00DE78DD" w:rsidRDefault="00BA4DC9" w:rsidP="00BA4DC9">
          <w:pPr>
            <w:pStyle w:val="7A597896D4A8481FBA217E275C82B2E0"/>
          </w:pPr>
          <w:r w:rsidRPr="00141FD7">
            <w:rPr>
              <w:rStyle w:val="Vietosrezervavimoenklotekstas"/>
            </w:rPr>
            <w:t>Pasirinkite elementą.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4DC9"/>
    <w:rsid w:val="003812FF"/>
    <w:rsid w:val="00AE786F"/>
    <w:rsid w:val="00BA4DC9"/>
    <w:rsid w:val="00C56EB0"/>
    <w:rsid w:val="00DE78DD"/>
    <w:rsid w:val="00F35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lt-LT" w:eastAsia="lt-L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BA4DC9"/>
    <w:rPr>
      <w:color w:val="808080"/>
    </w:rPr>
  </w:style>
  <w:style w:type="paragraph" w:customStyle="1" w:styleId="9A47649729FF47D49FC74B525917CF8A">
    <w:name w:val="9A47649729FF47D49FC74B525917CF8A"/>
    <w:rsid w:val="00BA4DC9"/>
  </w:style>
  <w:style w:type="paragraph" w:customStyle="1" w:styleId="7A597896D4A8481FBA217E275C82B2E0">
    <w:name w:val="7A597896D4A8481FBA217E275C82B2E0"/>
    <w:rsid w:val="00BA4DC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F0113B-EFA9-4CB3-8B18-167A276062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5</Pages>
  <Words>4773</Words>
  <Characters>2722</Characters>
  <Application>Microsoft Office Word</Application>
  <DocSecurity>0</DocSecurity>
  <Lines>22</Lines>
  <Paragraphs>14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Vitalija Gelažienė</dc:creator>
  <cp:keywords/>
  <dc:description/>
  <cp:lastModifiedBy>Vitalija Gelažienė</cp:lastModifiedBy>
  <cp:revision>11</cp:revision>
  <dcterms:created xsi:type="dcterms:W3CDTF">2026-04-16T12:02:00Z</dcterms:created>
  <dcterms:modified xsi:type="dcterms:W3CDTF">2026-04-17T10:06:00Z</dcterms:modified>
</cp:coreProperties>
</file>